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color w:val="auto"/>
          <w:kern w:val="2"/>
          <w:sz w:val="21"/>
          <w:szCs w:val="22"/>
          <w:lang w:val="ja-JP"/>
        </w:rPr>
        <w:id w:val="109255167"/>
        <w:docPartObj>
          <w:docPartGallery w:val="Table of Contents"/>
          <w:docPartUnique/>
        </w:docPartObj>
      </w:sdtPr>
      <w:sdtEndPr>
        <w:rPr>
          <w:b/>
          <w:bCs/>
        </w:rPr>
      </w:sdtEndPr>
      <w:sdtContent>
        <w:p w14:paraId="5ABC8C60" w14:textId="31E7B1BD" w:rsidR="0010497C" w:rsidRPr="00EC1602" w:rsidRDefault="006D50D6" w:rsidP="0010497C">
          <w:pPr>
            <w:pStyle w:val="a7"/>
            <w:jc w:val="center"/>
            <w:rPr>
              <w:rFonts w:ascii="BIZ UDPゴシック" w:eastAsia="BIZ UDPゴシック" w:hAnsi="BIZ UDPゴシック"/>
              <w:color w:val="auto"/>
            </w:rPr>
          </w:pPr>
          <w:r w:rsidRPr="00EC1602">
            <w:rPr>
              <w:rFonts w:ascii="BIZ UDPゴシック" w:eastAsia="BIZ UDPゴシック" w:hAnsi="BIZ UDPゴシック"/>
              <w:noProof/>
            </w:rPr>
            <mc:AlternateContent>
              <mc:Choice Requires="wps">
                <w:drawing>
                  <wp:anchor distT="45720" distB="45720" distL="114300" distR="114300" simplePos="0" relativeHeight="251659264" behindDoc="0" locked="0" layoutInCell="1" allowOverlap="1" wp14:anchorId="401DF51E" wp14:editId="563F6646">
                    <wp:simplePos x="0" y="0"/>
                    <wp:positionH relativeFrom="column">
                      <wp:posOffset>4347210</wp:posOffset>
                    </wp:positionH>
                    <wp:positionV relativeFrom="paragraph">
                      <wp:posOffset>-358775</wp:posOffset>
                    </wp:positionV>
                    <wp:extent cx="1022985" cy="346075"/>
                    <wp:effectExtent l="0" t="0" r="2476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985" cy="3460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595CAF32" w14:textId="4F57C341" w:rsidR="006D50D6" w:rsidRDefault="006D50D6" w:rsidP="006D50D6">
                                <w:r w:rsidRPr="002C62E3">
                                  <w:rPr>
                                    <w:rFonts w:hint="eastAsia"/>
                                  </w:rPr>
                                  <w:t>別添</w:t>
                                </w:r>
                                <w:r>
                                  <w:t>２</w:t>
                                </w:r>
                                <w:r w:rsidRPr="002C62E3">
                                  <w:rPr>
                                    <w:rFonts w:hint="eastAsia"/>
                                  </w:rPr>
                                  <w:t>－</w:t>
                                </w:r>
                                <w:r>
                                  <w:rPr>
                                    <w:rFonts w:hint="eastAsia"/>
                                  </w:rPr>
                                  <w:t>３</w:t>
                                </w:r>
                              </w:p>
                              <w:p w14:paraId="63262C33" w14:textId="55D03F75" w:rsidR="006D50D6" w:rsidRDefault="006D50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1DF51E" id="_x0000_t202" coordsize="21600,21600" o:spt="202" path="m,l,21600r21600,l21600,xe">
                    <v:stroke joinstyle="miter"/>
                    <v:path gradientshapeok="t" o:connecttype="rect"/>
                  </v:shapetype>
                  <v:shape id="テキスト ボックス 2" o:spid="_x0000_s1026" type="#_x0000_t202" style="position:absolute;left:0;text-align:left;margin-left:342.3pt;margin-top:-28.25pt;width:80.55pt;height:2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" fillcolor="white [3201]" strokecolor="black [3200]" strokeweight="1pt">
                    <v:textbox>
                      <w:txbxContent>
                        <w:p w14:paraId="595CAF32" w14:textId="4F57C341" w:rsidR="006D50D6" w:rsidRDefault="006D50D6" w:rsidP="006D50D6">
                          <w:bookmarkStart w:id="1" w:name="_GoBack"/>
                          <w:r w:rsidRPr="002C62E3">
                            <w:rPr>
                              <w:rFonts w:hint="eastAsia"/>
                            </w:rPr>
                            <w:t>別添</w:t>
                          </w:r>
                          <w:r>
                            <w:t>２</w:t>
                          </w:r>
                          <w:r w:rsidRPr="002C62E3">
                            <w:rPr>
                              <w:rFonts w:hint="eastAsia"/>
                            </w:rPr>
                            <w:t>－</w:t>
                          </w:r>
                          <w:r>
                            <w:rPr>
                              <w:rFonts w:hint="eastAsia"/>
                            </w:rPr>
                            <w:t>３</w:t>
                          </w:r>
                        </w:p>
                        <w:bookmarkEnd w:id="1"/>
                        <w:p w14:paraId="63262C33" w14:textId="55D03F75" w:rsidR="006D50D6" w:rsidRDefault="006D50D6"/>
                      </w:txbxContent>
                    </v:textbox>
                  </v:shape>
                </w:pict>
              </mc:Fallback>
            </mc:AlternateContent>
          </w:r>
          <w:r w:rsidR="0010497C" w:rsidRPr="00EC1602">
            <w:rPr>
              <w:rFonts w:ascii="BIZ UDPゴシック" w:eastAsia="BIZ UDPゴシック" w:hAnsi="BIZ UDPゴシック" w:hint="eastAsia"/>
              <w:color w:val="auto"/>
              <w:lang w:val="ja-JP"/>
            </w:rPr>
            <w:t>第三者評価共通評価基準（乳児院版）</w:t>
          </w:r>
        </w:p>
        <w:p w14:paraId="1FEC321F" w14:textId="77777777" w:rsidR="00EC1602" w:rsidRDefault="00EC1602" w:rsidP="00EC1602">
          <w:pPr>
            <w:pStyle w:val="11"/>
            <w:tabs>
              <w:tab w:val="right" w:leader="dot" w:pos="8494"/>
            </w:tabs>
            <w:rPr>
              <w:noProof/>
              <w:sz w:val="22"/>
              <w:szCs w:val="24"/>
              <w14:ligatures w14:val="standardContextual"/>
            </w:rPr>
          </w:pPr>
          <w:r>
            <w:rPr>
              <w:rFonts w:ascii="BIZ UDPゴシック" w:eastAsia="BIZ UDPゴシック" w:hAnsi="BIZ UDPゴシック"/>
              <w:color w:val="000000" w:themeColor="text1"/>
            </w:rPr>
            <w:fldChar w:fldCharType="begin"/>
          </w:r>
          <w:r>
            <w:rPr>
              <w:rFonts w:ascii="BIZ UDPゴシック" w:eastAsia="BIZ UDPゴシック" w:hAnsi="BIZ UDPゴシック"/>
              <w:color w:val="000000" w:themeColor="text1"/>
            </w:rPr>
            <w:instrText xml:space="preserve"> TOC \o "1-3" \n \h \z \u </w:instrText>
          </w:r>
          <w:r>
            <w:rPr>
              <w:rFonts w:ascii="BIZ UDPゴシック" w:eastAsia="BIZ UDPゴシック" w:hAnsi="BIZ UDPゴシック"/>
              <w:color w:val="000000" w:themeColor="text1"/>
            </w:rPr>
            <w:fldChar w:fldCharType="separate"/>
          </w:r>
          <w:hyperlink w:anchor="_Toc193978931" w:history="1">
            <w:r w:rsidRPr="00537222">
              <w:rPr>
                <w:rStyle w:val="a8"/>
                <w:rFonts w:ascii="BIZ UDPゴシック" w:eastAsia="BIZ UDPゴシック" w:hAnsi="BIZ UDPゴシック"/>
                <w:b/>
                <w:noProof/>
                <w:bdr w:val="single" w:sz="4" w:space="0" w:color="auto"/>
              </w:rPr>
              <w:t>Ⅰ　養育・支援の基本方針と組織</w:t>
            </w:r>
          </w:hyperlink>
        </w:p>
        <w:p w14:paraId="434B9BEA" w14:textId="77777777" w:rsidR="00EC1602" w:rsidRDefault="00EC1602" w:rsidP="00EC1602">
          <w:pPr>
            <w:pStyle w:val="11"/>
            <w:tabs>
              <w:tab w:val="right" w:leader="dot" w:pos="8494"/>
            </w:tabs>
            <w:rPr>
              <w:noProof/>
              <w:sz w:val="22"/>
              <w:szCs w:val="24"/>
              <w14:ligatures w14:val="standardContextual"/>
            </w:rPr>
          </w:pPr>
          <w:hyperlink w:anchor="_Toc193978932" w:history="1">
            <w:r w:rsidRPr="00537222">
              <w:rPr>
                <w:rStyle w:val="a8"/>
                <w:rFonts w:ascii="BIZ UDPゴシック" w:eastAsia="BIZ UDPゴシック" w:hAnsi="BIZ UDPゴシック"/>
                <w:noProof/>
              </w:rPr>
              <w:t>Ⅰ－１　理念・基本方針</w:t>
            </w:r>
          </w:hyperlink>
        </w:p>
        <w:p w14:paraId="46A932E1" w14:textId="77777777" w:rsidR="00EC1602" w:rsidRDefault="00EC1602" w:rsidP="00EC1602">
          <w:pPr>
            <w:pStyle w:val="11"/>
            <w:tabs>
              <w:tab w:val="right" w:leader="dot" w:pos="8494"/>
            </w:tabs>
            <w:rPr>
              <w:noProof/>
              <w:sz w:val="22"/>
              <w:szCs w:val="24"/>
              <w14:ligatures w14:val="standardContextual"/>
            </w:rPr>
          </w:pPr>
          <w:hyperlink w:anchor="_Toc193978933" w:history="1">
            <w:r w:rsidRPr="00537222">
              <w:rPr>
                <w:rStyle w:val="a8"/>
                <w:rFonts w:ascii="BIZ UDPゴシック" w:eastAsia="BIZ UDPゴシック" w:hAnsi="BIZ UDPゴシック"/>
                <w:noProof/>
                <w:bdr w:val="single" w:sz="4" w:space="0" w:color="auto"/>
              </w:rPr>
              <w:t>Ⅰ－１－（１）　理念、基本方針が確立・周知されている。</w:t>
            </w:r>
          </w:hyperlink>
        </w:p>
        <w:p w14:paraId="6411B788" w14:textId="77777777" w:rsidR="00EC1602" w:rsidRDefault="00EC1602" w:rsidP="00EC1602">
          <w:pPr>
            <w:pStyle w:val="11"/>
            <w:tabs>
              <w:tab w:val="right" w:leader="dot" w:pos="8494"/>
            </w:tabs>
            <w:rPr>
              <w:noProof/>
              <w:sz w:val="22"/>
              <w:szCs w:val="24"/>
              <w14:ligatures w14:val="standardContextual"/>
            </w:rPr>
          </w:pPr>
          <w:hyperlink w:anchor="_Toc193978934" w:history="1">
            <w:r w:rsidRPr="00537222">
              <w:rPr>
                <w:rStyle w:val="a8"/>
                <w:rFonts w:ascii="BIZ UDPゴシック" w:eastAsia="BIZ UDPゴシック" w:hAnsi="BIZ UDPゴシック"/>
                <w:noProof/>
                <w:bdr w:val="single" w:sz="4" w:space="0" w:color="auto"/>
              </w:rPr>
              <w:t>1</w:t>
            </w:r>
            <w:r w:rsidRPr="00537222">
              <w:rPr>
                <w:rStyle w:val="a8"/>
                <w:rFonts w:ascii="BIZ UDPゴシック" w:eastAsia="BIZ UDPゴシック" w:hAnsi="BIZ UDPゴシック"/>
                <w:noProof/>
              </w:rPr>
              <w:t xml:space="preserve">　Ⅰ－１－（１）－①　理念、基本方針が明文化され周知が図られている。</w:t>
            </w:r>
          </w:hyperlink>
        </w:p>
        <w:p w14:paraId="16BAB56D" w14:textId="77777777" w:rsidR="00EC1602" w:rsidRDefault="00EC1602" w:rsidP="00EC1602">
          <w:pPr>
            <w:pStyle w:val="11"/>
            <w:tabs>
              <w:tab w:val="right" w:leader="dot" w:pos="8494"/>
            </w:tabs>
            <w:rPr>
              <w:noProof/>
              <w:sz w:val="22"/>
              <w:szCs w:val="24"/>
              <w14:ligatures w14:val="standardContextual"/>
            </w:rPr>
          </w:pPr>
          <w:hyperlink w:anchor="_Toc193978935" w:history="1">
            <w:r w:rsidRPr="00537222">
              <w:rPr>
                <w:rStyle w:val="a8"/>
                <w:rFonts w:ascii="BIZ UDPゴシック" w:eastAsia="BIZ UDPゴシック" w:hAnsi="BIZ UDPゴシック"/>
                <w:noProof/>
              </w:rPr>
              <w:t>Ⅰ－２　経営状況の把握</w:t>
            </w:r>
          </w:hyperlink>
        </w:p>
        <w:p w14:paraId="13CEC1FC" w14:textId="77777777" w:rsidR="00EC1602" w:rsidRDefault="00EC1602" w:rsidP="00EC1602">
          <w:pPr>
            <w:pStyle w:val="11"/>
            <w:tabs>
              <w:tab w:val="right" w:leader="dot" w:pos="8494"/>
            </w:tabs>
            <w:rPr>
              <w:noProof/>
              <w:sz w:val="22"/>
              <w:szCs w:val="24"/>
              <w14:ligatures w14:val="standardContextual"/>
            </w:rPr>
          </w:pPr>
          <w:hyperlink w:anchor="_Toc193978936" w:history="1">
            <w:r w:rsidRPr="00537222">
              <w:rPr>
                <w:rStyle w:val="a8"/>
                <w:rFonts w:ascii="BIZ UDPゴシック" w:eastAsia="BIZ UDPゴシック" w:hAnsi="BIZ UDPゴシック"/>
                <w:noProof/>
                <w:bdr w:val="single" w:sz="4" w:space="0" w:color="auto"/>
              </w:rPr>
              <w:t>Ⅰ－２－（１）　経営環境の変化等に適切に対応している。</w:t>
            </w:r>
          </w:hyperlink>
        </w:p>
        <w:p w14:paraId="7DF49A8A" w14:textId="77777777" w:rsidR="00EC1602" w:rsidRDefault="00EC1602" w:rsidP="00EC1602">
          <w:pPr>
            <w:pStyle w:val="11"/>
            <w:tabs>
              <w:tab w:val="right" w:leader="dot" w:pos="8494"/>
            </w:tabs>
            <w:rPr>
              <w:noProof/>
              <w:sz w:val="22"/>
              <w:szCs w:val="24"/>
              <w14:ligatures w14:val="standardContextual"/>
            </w:rPr>
          </w:pPr>
          <w:hyperlink w:anchor="_Toc193978937" w:history="1">
            <w:r w:rsidRPr="00537222">
              <w:rPr>
                <w:rStyle w:val="a8"/>
                <w:rFonts w:ascii="BIZ UDPゴシック" w:eastAsia="BIZ UDPゴシック" w:hAnsi="BIZ UDPゴシック"/>
                <w:noProof/>
                <w:bdr w:val="single" w:sz="4" w:space="0" w:color="auto"/>
              </w:rPr>
              <w:t>2</w:t>
            </w:r>
            <w:r w:rsidRPr="00537222">
              <w:rPr>
                <w:rStyle w:val="a8"/>
                <w:rFonts w:ascii="BIZ UDPゴシック" w:eastAsia="BIZ UDPゴシック" w:hAnsi="BIZ UDPゴシック"/>
                <w:noProof/>
              </w:rPr>
              <w:t xml:space="preserve">　Ⅰ－２－（１）－①　施設経営をとりまく環境と経営状況が的確に把握・分析されている。</w:t>
            </w:r>
          </w:hyperlink>
        </w:p>
        <w:p w14:paraId="2BD9909A" w14:textId="77777777" w:rsidR="00EC1602" w:rsidRDefault="00EC1602" w:rsidP="00EC1602">
          <w:pPr>
            <w:pStyle w:val="11"/>
            <w:tabs>
              <w:tab w:val="right" w:leader="dot" w:pos="8494"/>
            </w:tabs>
            <w:rPr>
              <w:noProof/>
              <w:sz w:val="22"/>
              <w:szCs w:val="24"/>
              <w14:ligatures w14:val="standardContextual"/>
            </w:rPr>
          </w:pPr>
          <w:hyperlink w:anchor="_Toc193978938" w:history="1">
            <w:r w:rsidRPr="00537222">
              <w:rPr>
                <w:rStyle w:val="a8"/>
                <w:rFonts w:ascii="BIZ UDPゴシック" w:eastAsia="BIZ UDPゴシック" w:hAnsi="BIZ UDPゴシック"/>
                <w:noProof/>
                <w:bdr w:val="single" w:sz="4" w:space="0" w:color="auto"/>
              </w:rPr>
              <w:t>3</w:t>
            </w:r>
            <w:r w:rsidRPr="00537222">
              <w:rPr>
                <w:rStyle w:val="a8"/>
                <w:rFonts w:ascii="BIZ UDPゴシック" w:eastAsia="BIZ UDPゴシック" w:hAnsi="BIZ UDPゴシック"/>
                <w:noProof/>
              </w:rPr>
              <w:t xml:space="preserve">　Ⅰ－２－（１）－②　経営課題を明確にし、具体的な取組を進めている。</w:t>
            </w:r>
          </w:hyperlink>
        </w:p>
        <w:p w14:paraId="548D3025" w14:textId="77777777" w:rsidR="00EC1602" w:rsidRDefault="00EC1602" w:rsidP="00EC1602">
          <w:pPr>
            <w:pStyle w:val="11"/>
            <w:tabs>
              <w:tab w:val="right" w:leader="dot" w:pos="8494"/>
            </w:tabs>
            <w:rPr>
              <w:noProof/>
              <w:sz w:val="22"/>
              <w:szCs w:val="24"/>
              <w14:ligatures w14:val="standardContextual"/>
            </w:rPr>
          </w:pPr>
          <w:hyperlink w:anchor="_Toc193978939" w:history="1">
            <w:r w:rsidRPr="00537222">
              <w:rPr>
                <w:rStyle w:val="a8"/>
                <w:rFonts w:ascii="BIZ UDPゴシック" w:eastAsia="BIZ UDPゴシック" w:hAnsi="BIZ UDPゴシック"/>
                <w:noProof/>
              </w:rPr>
              <w:t>Ⅰ－３　事業計画の策定</w:t>
            </w:r>
          </w:hyperlink>
        </w:p>
        <w:p w14:paraId="477CF13B" w14:textId="77777777" w:rsidR="00EC1602" w:rsidRDefault="00EC1602" w:rsidP="00EC1602">
          <w:pPr>
            <w:pStyle w:val="11"/>
            <w:tabs>
              <w:tab w:val="right" w:leader="dot" w:pos="8494"/>
            </w:tabs>
            <w:rPr>
              <w:noProof/>
              <w:sz w:val="22"/>
              <w:szCs w:val="24"/>
              <w14:ligatures w14:val="standardContextual"/>
            </w:rPr>
          </w:pPr>
          <w:hyperlink w:anchor="_Toc193978940" w:history="1">
            <w:r w:rsidRPr="00537222">
              <w:rPr>
                <w:rStyle w:val="a8"/>
                <w:rFonts w:ascii="BIZ UDPゴシック" w:eastAsia="BIZ UDPゴシック" w:hAnsi="BIZ UDPゴシック"/>
                <w:noProof/>
                <w:bdr w:val="single" w:sz="4" w:space="0" w:color="auto"/>
              </w:rPr>
              <w:t>Ⅰ－３－（１）　中・長期的なビジョンと計画が明確にされている。</w:t>
            </w:r>
          </w:hyperlink>
        </w:p>
        <w:p w14:paraId="1F3F2C98" w14:textId="77777777" w:rsidR="00EC1602" w:rsidRDefault="00EC1602" w:rsidP="00EC1602">
          <w:pPr>
            <w:pStyle w:val="11"/>
            <w:tabs>
              <w:tab w:val="right" w:leader="dot" w:pos="8494"/>
            </w:tabs>
            <w:rPr>
              <w:noProof/>
              <w:sz w:val="22"/>
              <w:szCs w:val="24"/>
              <w14:ligatures w14:val="standardContextual"/>
            </w:rPr>
          </w:pPr>
          <w:hyperlink w:anchor="_Toc193978941" w:history="1">
            <w:r w:rsidRPr="00537222">
              <w:rPr>
                <w:rStyle w:val="a8"/>
                <w:rFonts w:ascii="BIZ UDPゴシック" w:eastAsia="BIZ UDPゴシック" w:hAnsi="BIZ UDPゴシック"/>
                <w:noProof/>
                <w:bdr w:val="single" w:sz="4" w:space="0" w:color="auto"/>
              </w:rPr>
              <w:t>4</w:t>
            </w:r>
            <w:r w:rsidRPr="00537222">
              <w:rPr>
                <w:rStyle w:val="a8"/>
                <w:rFonts w:ascii="BIZ UDPゴシック" w:eastAsia="BIZ UDPゴシック" w:hAnsi="BIZ UDPゴシック"/>
                <w:noProof/>
              </w:rPr>
              <w:t xml:space="preserve">　Ⅰ－３－（１）－①　中・長期的なビジョンを明確にした計画が策定されている。</w:t>
            </w:r>
          </w:hyperlink>
        </w:p>
        <w:p w14:paraId="559E739F" w14:textId="77777777" w:rsidR="00EC1602" w:rsidRDefault="00EC1602" w:rsidP="00EC1602">
          <w:pPr>
            <w:pStyle w:val="11"/>
            <w:tabs>
              <w:tab w:val="right" w:leader="dot" w:pos="8494"/>
            </w:tabs>
            <w:rPr>
              <w:noProof/>
              <w:sz w:val="22"/>
              <w:szCs w:val="24"/>
              <w14:ligatures w14:val="standardContextual"/>
            </w:rPr>
          </w:pPr>
          <w:hyperlink w:anchor="_Toc193978942" w:history="1">
            <w:r w:rsidRPr="00537222">
              <w:rPr>
                <w:rStyle w:val="a8"/>
                <w:rFonts w:ascii="BIZ UDPゴシック" w:eastAsia="BIZ UDPゴシック" w:hAnsi="BIZ UDPゴシック"/>
                <w:noProof/>
                <w:bdr w:val="single" w:sz="4" w:space="0" w:color="auto"/>
              </w:rPr>
              <w:t>5</w:t>
            </w:r>
            <w:r w:rsidRPr="00537222">
              <w:rPr>
                <w:rStyle w:val="a8"/>
                <w:rFonts w:ascii="BIZ UDPゴシック" w:eastAsia="BIZ UDPゴシック" w:hAnsi="BIZ UDPゴシック"/>
                <w:noProof/>
              </w:rPr>
              <w:t xml:space="preserve">　Ⅰ－３－（１）－②　中・長期計画を踏まえた単年度の計画が策定されている。</w:t>
            </w:r>
          </w:hyperlink>
        </w:p>
        <w:p w14:paraId="3AC681A4" w14:textId="77777777" w:rsidR="00EC1602" w:rsidRDefault="00EC1602" w:rsidP="00EC1602">
          <w:pPr>
            <w:pStyle w:val="11"/>
            <w:tabs>
              <w:tab w:val="right" w:leader="dot" w:pos="8494"/>
            </w:tabs>
            <w:rPr>
              <w:noProof/>
              <w:sz w:val="22"/>
              <w:szCs w:val="24"/>
              <w14:ligatures w14:val="standardContextual"/>
            </w:rPr>
          </w:pPr>
          <w:hyperlink w:anchor="_Toc193978943" w:history="1">
            <w:r w:rsidRPr="00537222">
              <w:rPr>
                <w:rStyle w:val="a8"/>
                <w:rFonts w:ascii="BIZ UDPゴシック" w:eastAsia="BIZ UDPゴシック" w:hAnsi="BIZ UDPゴシック"/>
                <w:noProof/>
                <w:bdr w:val="single" w:sz="4" w:space="0" w:color="auto"/>
              </w:rPr>
              <w:t>Ⅰ－３－（２）　事業計画が適切に策定されている。</w:t>
            </w:r>
          </w:hyperlink>
        </w:p>
        <w:p w14:paraId="6C68331D" w14:textId="77777777" w:rsidR="00EC1602" w:rsidRDefault="00EC1602" w:rsidP="00EC1602">
          <w:pPr>
            <w:pStyle w:val="11"/>
            <w:tabs>
              <w:tab w:val="right" w:leader="dot" w:pos="8494"/>
            </w:tabs>
            <w:rPr>
              <w:noProof/>
              <w:sz w:val="22"/>
              <w:szCs w:val="24"/>
              <w14:ligatures w14:val="standardContextual"/>
            </w:rPr>
          </w:pPr>
          <w:hyperlink w:anchor="_Toc193978944" w:history="1">
            <w:r w:rsidRPr="00537222">
              <w:rPr>
                <w:rStyle w:val="a8"/>
                <w:rFonts w:ascii="BIZ UDPゴシック" w:eastAsia="BIZ UDPゴシック" w:hAnsi="BIZ UDPゴシック"/>
                <w:noProof/>
                <w:bdr w:val="single" w:sz="4" w:space="0" w:color="auto"/>
              </w:rPr>
              <w:t>6</w:t>
            </w:r>
            <w:r w:rsidRPr="00537222">
              <w:rPr>
                <w:rStyle w:val="a8"/>
                <w:rFonts w:ascii="BIZ UDPゴシック" w:eastAsia="BIZ UDPゴシック" w:hAnsi="BIZ UDPゴシック"/>
                <w:noProof/>
              </w:rPr>
              <w:t xml:space="preserve">　Ⅰ－３－（２）－①　事業計画の策定と実施状況の把握や評価・見直しが組織的に行われ、職員が理解している。</w:t>
            </w:r>
          </w:hyperlink>
        </w:p>
        <w:p w14:paraId="747DC4C3" w14:textId="77777777" w:rsidR="00EC1602" w:rsidRDefault="00EC1602" w:rsidP="00EC1602">
          <w:pPr>
            <w:pStyle w:val="11"/>
            <w:tabs>
              <w:tab w:val="right" w:leader="dot" w:pos="8494"/>
            </w:tabs>
            <w:rPr>
              <w:noProof/>
              <w:sz w:val="22"/>
              <w:szCs w:val="24"/>
              <w14:ligatures w14:val="standardContextual"/>
            </w:rPr>
          </w:pPr>
          <w:hyperlink w:anchor="_Toc193978945" w:history="1">
            <w:r w:rsidRPr="00537222">
              <w:rPr>
                <w:rStyle w:val="a8"/>
                <w:rFonts w:ascii="BIZ UDPゴシック" w:eastAsia="BIZ UDPゴシック" w:hAnsi="BIZ UDPゴシック"/>
                <w:noProof/>
                <w:bdr w:val="single" w:sz="4" w:space="0" w:color="auto"/>
              </w:rPr>
              <w:t>7</w:t>
            </w:r>
            <w:r w:rsidRPr="00537222">
              <w:rPr>
                <w:rStyle w:val="a8"/>
                <w:rFonts w:ascii="BIZ UDPゴシック" w:eastAsia="BIZ UDPゴシック" w:hAnsi="BIZ UDPゴシック"/>
                <w:noProof/>
              </w:rPr>
              <w:t xml:space="preserve">　Ⅰ－３－（２）－②　事業計画は、保護者等に周知され、理解を促している。</w:t>
            </w:r>
          </w:hyperlink>
        </w:p>
        <w:p w14:paraId="17F255F8" w14:textId="77777777" w:rsidR="00EC1602" w:rsidRDefault="00EC1602" w:rsidP="00EC1602">
          <w:pPr>
            <w:pStyle w:val="11"/>
            <w:tabs>
              <w:tab w:val="right" w:leader="dot" w:pos="8494"/>
            </w:tabs>
            <w:rPr>
              <w:noProof/>
              <w:sz w:val="22"/>
              <w:szCs w:val="24"/>
              <w14:ligatures w14:val="standardContextual"/>
            </w:rPr>
          </w:pPr>
          <w:hyperlink w:anchor="_Toc193978946" w:history="1">
            <w:r w:rsidRPr="00537222">
              <w:rPr>
                <w:rStyle w:val="a8"/>
                <w:rFonts w:ascii="BIZ UDPゴシック" w:eastAsia="BIZ UDPゴシック" w:hAnsi="BIZ UDPゴシック"/>
                <w:noProof/>
              </w:rPr>
              <w:t>Ⅰ－４　養育・支援の質の向上への組織的・計画的な取組</w:t>
            </w:r>
          </w:hyperlink>
        </w:p>
        <w:p w14:paraId="46D8B893" w14:textId="77777777" w:rsidR="00EC1602" w:rsidRDefault="00EC1602" w:rsidP="00EC1602">
          <w:pPr>
            <w:pStyle w:val="11"/>
            <w:tabs>
              <w:tab w:val="right" w:leader="dot" w:pos="8494"/>
            </w:tabs>
            <w:rPr>
              <w:noProof/>
              <w:sz w:val="22"/>
              <w:szCs w:val="24"/>
              <w14:ligatures w14:val="standardContextual"/>
            </w:rPr>
          </w:pPr>
          <w:hyperlink w:anchor="_Toc193978947" w:history="1">
            <w:r w:rsidRPr="00537222">
              <w:rPr>
                <w:rStyle w:val="a8"/>
                <w:rFonts w:ascii="BIZ UDPゴシック" w:eastAsia="BIZ UDPゴシック" w:hAnsi="BIZ UDPゴシック"/>
                <w:noProof/>
                <w:bdr w:val="single" w:sz="4" w:space="0" w:color="auto"/>
              </w:rPr>
              <w:t>Ⅰ－４－（１）　質の向上に向けた取組が組織的・計画的に行われている。</w:t>
            </w:r>
          </w:hyperlink>
        </w:p>
        <w:p w14:paraId="032DC310" w14:textId="77777777" w:rsidR="00EC1602" w:rsidRDefault="00EC1602" w:rsidP="00EC1602">
          <w:pPr>
            <w:pStyle w:val="11"/>
            <w:tabs>
              <w:tab w:val="right" w:leader="dot" w:pos="8494"/>
            </w:tabs>
            <w:rPr>
              <w:noProof/>
              <w:sz w:val="22"/>
              <w:szCs w:val="24"/>
              <w14:ligatures w14:val="standardContextual"/>
            </w:rPr>
          </w:pPr>
          <w:hyperlink w:anchor="_Toc193978948" w:history="1">
            <w:r w:rsidRPr="00537222">
              <w:rPr>
                <w:rStyle w:val="a8"/>
                <w:rFonts w:ascii="BIZ UDPゴシック" w:eastAsia="BIZ UDPゴシック" w:hAnsi="BIZ UDPゴシック"/>
                <w:noProof/>
                <w:bdr w:val="single" w:sz="4" w:space="0" w:color="auto"/>
              </w:rPr>
              <w:t>8</w:t>
            </w:r>
            <w:r w:rsidRPr="00537222">
              <w:rPr>
                <w:rStyle w:val="a8"/>
                <w:rFonts w:ascii="BIZ UDPゴシック" w:eastAsia="BIZ UDPゴシック" w:hAnsi="BIZ UDPゴシック"/>
                <w:noProof/>
              </w:rPr>
              <w:t xml:space="preserve">　Ⅰ－４－（１）－①　養育・支援の質の向上に向けた取組が組織的に行われ、機能している。</w:t>
            </w:r>
          </w:hyperlink>
        </w:p>
        <w:p w14:paraId="0DA0E042" w14:textId="77777777" w:rsidR="00EC1602" w:rsidRDefault="00EC1602" w:rsidP="00EC1602">
          <w:pPr>
            <w:pStyle w:val="11"/>
            <w:tabs>
              <w:tab w:val="right" w:leader="dot" w:pos="8494"/>
            </w:tabs>
            <w:rPr>
              <w:noProof/>
              <w:sz w:val="22"/>
              <w:szCs w:val="24"/>
              <w14:ligatures w14:val="standardContextual"/>
            </w:rPr>
          </w:pPr>
          <w:hyperlink w:anchor="_Toc193978949" w:history="1">
            <w:r w:rsidRPr="00537222">
              <w:rPr>
                <w:rStyle w:val="a8"/>
                <w:rFonts w:ascii="BIZ UDPゴシック" w:eastAsia="BIZ UDPゴシック" w:hAnsi="BIZ UDPゴシック"/>
                <w:noProof/>
                <w:bdr w:val="single" w:sz="4" w:space="0" w:color="auto"/>
              </w:rPr>
              <w:t>9</w:t>
            </w:r>
            <w:r w:rsidRPr="00537222">
              <w:rPr>
                <w:rStyle w:val="a8"/>
                <w:rFonts w:ascii="BIZ UDPゴシック" w:eastAsia="BIZ UDPゴシック" w:hAnsi="BIZ UDPゴシック"/>
                <w:noProof/>
              </w:rPr>
              <w:t xml:space="preserve">　Ⅰ－４－（１）－②　評価結果にもとづき施設として取り組むべき課題を明確にし、計画的な改善策を実施している。</w:t>
            </w:r>
          </w:hyperlink>
        </w:p>
        <w:p w14:paraId="6FC7F43B" w14:textId="77777777" w:rsidR="00EC1602" w:rsidRDefault="00EC1602" w:rsidP="00EC1602">
          <w:pPr>
            <w:pStyle w:val="11"/>
            <w:tabs>
              <w:tab w:val="right" w:leader="dot" w:pos="8494"/>
            </w:tabs>
            <w:rPr>
              <w:noProof/>
              <w:sz w:val="22"/>
              <w:szCs w:val="24"/>
              <w14:ligatures w14:val="standardContextual"/>
            </w:rPr>
          </w:pPr>
          <w:hyperlink w:anchor="_Toc193978950" w:history="1">
            <w:r w:rsidRPr="00537222">
              <w:rPr>
                <w:rStyle w:val="a8"/>
                <w:rFonts w:ascii="BIZ UDPゴシック" w:eastAsia="BIZ UDPゴシック" w:hAnsi="BIZ UDPゴシック"/>
                <w:b/>
                <w:noProof/>
                <w:bdr w:val="single" w:sz="4" w:space="0" w:color="auto"/>
              </w:rPr>
              <w:t>Ⅱ　施設の運営管理</w:t>
            </w:r>
          </w:hyperlink>
        </w:p>
        <w:p w14:paraId="64F16B60" w14:textId="77777777" w:rsidR="00EC1602" w:rsidRDefault="00EC1602" w:rsidP="00EC1602">
          <w:pPr>
            <w:pStyle w:val="11"/>
            <w:tabs>
              <w:tab w:val="right" w:leader="dot" w:pos="8494"/>
            </w:tabs>
            <w:rPr>
              <w:noProof/>
              <w:sz w:val="22"/>
              <w:szCs w:val="24"/>
              <w14:ligatures w14:val="standardContextual"/>
            </w:rPr>
          </w:pPr>
          <w:hyperlink w:anchor="_Toc193978951" w:history="1">
            <w:r w:rsidRPr="00537222">
              <w:rPr>
                <w:rStyle w:val="a8"/>
                <w:rFonts w:ascii="BIZ UDPゴシック" w:eastAsia="BIZ UDPゴシック" w:hAnsi="BIZ UDPゴシック"/>
                <w:noProof/>
              </w:rPr>
              <w:t>Ⅱ－１　施設長の責任とリーダーシップ</w:t>
            </w:r>
          </w:hyperlink>
        </w:p>
        <w:p w14:paraId="1CB12A1A" w14:textId="77777777" w:rsidR="00EC1602" w:rsidRDefault="00EC1602" w:rsidP="00EC1602">
          <w:pPr>
            <w:pStyle w:val="11"/>
            <w:tabs>
              <w:tab w:val="right" w:leader="dot" w:pos="8494"/>
            </w:tabs>
            <w:rPr>
              <w:noProof/>
              <w:sz w:val="22"/>
              <w:szCs w:val="24"/>
              <w14:ligatures w14:val="standardContextual"/>
            </w:rPr>
          </w:pPr>
          <w:hyperlink w:anchor="_Toc193978952" w:history="1">
            <w:r w:rsidRPr="00537222">
              <w:rPr>
                <w:rStyle w:val="a8"/>
                <w:rFonts w:ascii="BIZ UDPゴシック" w:eastAsia="BIZ UDPゴシック" w:hAnsi="BIZ UDPゴシック"/>
                <w:noProof/>
                <w:bdr w:val="single" w:sz="4" w:space="0" w:color="auto"/>
              </w:rPr>
              <w:t>Ⅱ－１－（１）　施設長の責任が明確にされている。</w:t>
            </w:r>
          </w:hyperlink>
        </w:p>
        <w:p w14:paraId="53A8F452" w14:textId="77777777" w:rsidR="00EC1602" w:rsidRDefault="00EC1602" w:rsidP="00EC1602">
          <w:pPr>
            <w:pStyle w:val="11"/>
            <w:tabs>
              <w:tab w:val="right" w:leader="dot" w:pos="8494"/>
            </w:tabs>
            <w:rPr>
              <w:noProof/>
              <w:sz w:val="22"/>
              <w:szCs w:val="24"/>
              <w14:ligatures w14:val="standardContextual"/>
            </w:rPr>
          </w:pPr>
          <w:hyperlink w:anchor="_Toc193978953" w:history="1">
            <w:r w:rsidRPr="00537222">
              <w:rPr>
                <w:rStyle w:val="a8"/>
                <w:rFonts w:ascii="BIZ UDPゴシック" w:eastAsia="BIZ UDPゴシック" w:hAnsi="BIZ UDPゴシック"/>
                <w:noProof/>
                <w:bdr w:val="single" w:sz="4" w:space="0" w:color="auto"/>
              </w:rPr>
              <w:t>10</w:t>
            </w:r>
            <w:r w:rsidRPr="00537222">
              <w:rPr>
                <w:rStyle w:val="a8"/>
                <w:rFonts w:ascii="BIZ UDPゴシック" w:eastAsia="BIZ UDPゴシック" w:hAnsi="BIZ UDPゴシック"/>
                <w:noProof/>
              </w:rPr>
              <w:t xml:space="preserve">　Ⅱ－１－（１）－①　施設長は、自らの役割と責任を職員に対して表明し理解を図っている。</w:t>
            </w:r>
          </w:hyperlink>
        </w:p>
        <w:p w14:paraId="13B1D591" w14:textId="77777777" w:rsidR="00EC1602" w:rsidRDefault="00EC1602" w:rsidP="00EC1602">
          <w:pPr>
            <w:pStyle w:val="11"/>
            <w:tabs>
              <w:tab w:val="right" w:leader="dot" w:pos="8494"/>
            </w:tabs>
            <w:rPr>
              <w:noProof/>
              <w:sz w:val="22"/>
              <w:szCs w:val="24"/>
              <w14:ligatures w14:val="standardContextual"/>
            </w:rPr>
          </w:pPr>
          <w:hyperlink w:anchor="_Toc193978954" w:history="1">
            <w:r w:rsidRPr="00537222">
              <w:rPr>
                <w:rStyle w:val="a8"/>
                <w:rFonts w:ascii="BIZ UDPゴシック" w:eastAsia="BIZ UDPゴシック" w:hAnsi="BIZ UDPゴシック"/>
                <w:noProof/>
                <w:bdr w:val="single" w:sz="4" w:space="0" w:color="auto"/>
              </w:rPr>
              <w:t>11</w:t>
            </w:r>
            <w:r w:rsidRPr="00537222">
              <w:rPr>
                <w:rStyle w:val="a8"/>
                <w:rFonts w:ascii="BIZ UDPゴシック" w:eastAsia="BIZ UDPゴシック" w:hAnsi="BIZ UDPゴシック"/>
                <w:noProof/>
              </w:rPr>
              <w:t xml:space="preserve">　Ⅱ－１－（１）－②　遵守すべき法令等を正しく理解するための取組を行っている。</w:t>
            </w:r>
          </w:hyperlink>
        </w:p>
        <w:p w14:paraId="285AE51B" w14:textId="77777777" w:rsidR="00EC1602" w:rsidRDefault="00EC1602" w:rsidP="00EC1602">
          <w:pPr>
            <w:pStyle w:val="11"/>
            <w:tabs>
              <w:tab w:val="right" w:leader="dot" w:pos="8494"/>
            </w:tabs>
            <w:rPr>
              <w:noProof/>
              <w:sz w:val="22"/>
              <w:szCs w:val="24"/>
              <w14:ligatures w14:val="standardContextual"/>
            </w:rPr>
          </w:pPr>
          <w:hyperlink w:anchor="_Toc193978955" w:history="1">
            <w:r w:rsidRPr="00537222">
              <w:rPr>
                <w:rStyle w:val="a8"/>
                <w:rFonts w:ascii="BIZ UDPゴシック" w:eastAsia="BIZ UDPゴシック" w:hAnsi="BIZ UDPゴシック"/>
                <w:noProof/>
                <w:bdr w:val="single" w:sz="4" w:space="0" w:color="auto"/>
              </w:rPr>
              <w:t>Ⅱ－１－（２）　施設長のリーダーシップが発揮されている。</w:t>
            </w:r>
          </w:hyperlink>
        </w:p>
        <w:p w14:paraId="421416F3" w14:textId="77777777" w:rsidR="00EC1602" w:rsidRDefault="00EC1602" w:rsidP="00EC1602">
          <w:pPr>
            <w:pStyle w:val="11"/>
            <w:tabs>
              <w:tab w:val="right" w:leader="dot" w:pos="8494"/>
            </w:tabs>
            <w:rPr>
              <w:noProof/>
              <w:sz w:val="22"/>
              <w:szCs w:val="24"/>
              <w14:ligatures w14:val="standardContextual"/>
            </w:rPr>
          </w:pPr>
          <w:hyperlink w:anchor="_Toc193978956" w:history="1">
            <w:r w:rsidRPr="00537222">
              <w:rPr>
                <w:rStyle w:val="a8"/>
                <w:rFonts w:ascii="BIZ UDPゴシック" w:eastAsia="BIZ UDPゴシック" w:hAnsi="BIZ UDPゴシック"/>
                <w:noProof/>
                <w:bdr w:val="single" w:sz="4" w:space="0" w:color="auto"/>
              </w:rPr>
              <w:t>12</w:t>
            </w:r>
            <w:r w:rsidRPr="00537222">
              <w:rPr>
                <w:rStyle w:val="a8"/>
                <w:rFonts w:ascii="BIZ UDPゴシック" w:eastAsia="BIZ UDPゴシック" w:hAnsi="BIZ UDPゴシック"/>
                <w:noProof/>
              </w:rPr>
              <w:t xml:space="preserve">　Ⅱ－１－（２）－①　養育・支援の質の向上に意欲をもちその取組に指導力を発揮している。</w:t>
            </w:r>
          </w:hyperlink>
        </w:p>
        <w:p w14:paraId="17C12F76" w14:textId="77777777" w:rsidR="00EC1602" w:rsidRDefault="00EC1602" w:rsidP="00EC1602">
          <w:pPr>
            <w:pStyle w:val="11"/>
            <w:tabs>
              <w:tab w:val="right" w:leader="dot" w:pos="8494"/>
            </w:tabs>
            <w:rPr>
              <w:noProof/>
              <w:sz w:val="22"/>
              <w:szCs w:val="24"/>
              <w14:ligatures w14:val="standardContextual"/>
            </w:rPr>
          </w:pPr>
          <w:hyperlink w:anchor="_Toc193978957" w:history="1">
            <w:r w:rsidRPr="00537222">
              <w:rPr>
                <w:rStyle w:val="a8"/>
                <w:rFonts w:ascii="BIZ UDPゴシック" w:eastAsia="BIZ UDPゴシック" w:hAnsi="BIZ UDPゴシック"/>
                <w:noProof/>
                <w:bdr w:val="single" w:sz="4" w:space="0" w:color="auto"/>
              </w:rPr>
              <w:t>13</w:t>
            </w:r>
            <w:r w:rsidRPr="00537222">
              <w:rPr>
                <w:rStyle w:val="a8"/>
                <w:rFonts w:ascii="BIZ UDPゴシック" w:eastAsia="BIZ UDPゴシック" w:hAnsi="BIZ UDPゴシック"/>
                <w:noProof/>
              </w:rPr>
              <w:t xml:space="preserve">　Ⅱ－１－（２）－②　経営の改善や業務の実効性を高める取組に指導力を発揮している。</w:t>
            </w:r>
          </w:hyperlink>
        </w:p>
        <w:p w14:paraId="69468AC5" w14:textId="77777777" w:rsidR="00EC1602" w:rsidRDefault="00EC1602" w:rsidP="00EC1602">
          <w:pPr>
            <w:pStyle w:val="11"/>
            <w:tabs>
              <w:tab w:val="right" w:leader="dot" w:pos="8494"/>
            </w:tabs>
            <w:rPr>
              <w:noProof/>
              <w:sz w:val="22"/>
              <w:szCs w:val="24"/>
              <w14:ligatures w14:val="standardContextual"/>
            </w:rPr>
          </w:pPr>
          <w:hyperlink w:anchor="_Toc193978958" w:history="1">
            <w:r w:rsidRPr="00537222">
              <w:rPr>
                <w:rStyle w:val="a8"/>
                <w:rFonts w:ascii="BIZ UDPゴシック" w:eastAsia="BIZ UDPゴシック" w:hAnsi="BIZ UDPゴシック"/>
                <w:noProof/>
              </w:rPr>
              <w:t>Ⅱ－２　福祉人材の確保・育成</w:t>
            </w:r>
          </w:hyperlink>
        </w:p>
        <w:p w14:paraId="52469DA7" w14:textId="77777777" w:rsidR="00EC1602" w:rsidRDefault="00EC1602" w:rsidP="00EC1602">
          <w:pPr>
            <w:pStyle w:val="11"/>
            <w:tabs>
              <w:tab w:val="right" w:leader="dot" w:pos="8494"/>
            </w:tabs>
            <w:rPr>
              <w:noProof/>
              <w:sz w:val="22"/>
              <w:szCs w:val="24"/>
              <w14:ligatures w14:val="standardContextual"/>
            </w:rPr>
          </w:pPr>
          <w:hyperlink w:anchor="_Toc193978959" w:history="1">
            <w:r w:rsidRPr="00537222">
              <w:rPr>
                <w:rStyle w:val="a8"/>
                <w:rFonts w:ascii="BIZ UDPゴシック" w:eastAsia="BIZ UDPゴシック" w:hAnsi="BIZ UDPゴシック"/>
                <w:noProof/>
                <w:bdr w:val="single" w:sz="4" w:space="0" w:color="auto"/>
              </w:rPr>
              <w:t>Ⅱ－２－（１）　福祉人材の確保・育成計画、人事管理の体制が整備されている。</w:t>
            </w:r>
          </w:hyperlink>
        </w:p>
        <w:p w14:paraId="7A1AF3B2" w14:textId="77777777" w:rsidR="00EC1602" w:rsidRDefault="00EC1602" w:rsidP="00EC1602">
          <w:pPr>
            <w:pStyle w:val="11"/>
            <w:tabs>
              <w:tab w:val="right" w:leader="dot" w:pos="8494"/>
            </w:tabs>
            <w:rPr>
              <w:noProof/>
              <w:sz w:val="22"/>
              <w:szCs w:val="24"/>
              <w14:ligatures w14:val="standardContextual"/>
            </w:rPr>
          </w:pPr>
          <w:hyperlink w:anchor="_Toc193978960" w:history="1">
            <w:r w:rsidRPr="00537222">
              <w:rPr>
                <w:rStyle w:val="a8"/>
                <w:rFonts w:ascii="BIZ UDPゴシック" w:eastAsia="BIZ UDPゴシック" w:hAnsi="BIZ UDPゴシック"/>
                <w:noProof/>
                <w:bdr w:val="single" w:sz="4" w:space="0" w:color="auto"/>
              </w:rPr>
              <w:t>14</w:t>
            </w:r>
            <w:r w:rsidRPr="00537222">
              <w:rPr>
                <w:rStyle w:val="a8"/>
                <w:rFonts w:ascii="BIZ UDPゴシック" w:eastAsia="BIZ UDPゴシック" w:hAnsi="BIZ UDPゴシック"/>
                <w:noProof/>
              </w:rPr>
              <w:t xml:space="preserve">　Ⅱ－２－（１）－①　必要な福祉人材の確保・定着等に関する具体的な計画が確立し、取組が実施されている。</w:t>
            </w:r>
          </w:hyperlink>
        </w:p>
        <w:p w14:paraId="7703E04F" w14:textId="77777777" w:rsidR="00EC1602" w:rsidRDefault="00EC1602" w:rsidP="00EC1602">
          <w:pPr>
            <w:pStyle w:val="11"/>
            <w:tabs>
              <w:tab w:val="right" w:leader="dot" w:pos="8494"/>
            </w:tabs>
            <w:rPr>
              <w:noProof/>
              <w:sz w:val="22"/>
              <w:szCs w:val="24"/>
              <w14:ligatures w14:val="standardContextual"/>
            </w:rPr>
          </w:pPr>
          <w:hyperlink w:anchor="_Toc193978961" w:history="1">
            <w:r w:rsidRPr="00537222">
              <w:rPr>
                <w:rStyle w:val="a8"/>
                <w:rFonts w:ascii="BIZ UDPゴシック" w:eastAsia="BIZ UDPゴシック" w:hAnsi="BIZ UDPゴシック"/>
                <w:noProof/>
                <w:bdr w:val="single" w:sz="4" w:space="0" w:color="auto"/>
              </w:rPr>
              <w:t>15</w:t>
            </w:r>
            <w:r w:rsidRPr="00537222">
              <w:rPr>
                <w:rStyle w:val="a8"/>
                <w:rFonts w:ascii="BIZ UDPゴシック" w:eastAsia="BIZ UDPゴシック" w:hAnsi="BIZ UDPゴシック"/>
                <w:noProof/>
              </w:rPr>
              <w:t xml:space="preserve">　Ⅱ－２－（１）－②　総合的な人事管理が行われている。</w:t>
            </w:r>
          </w:hyperlink>
        </w:p>
        <w:p w14:paraId="6AC11F39" w14:textId="77777777" w:rsidR="00EC1602" w:rsidRDefault="00EC1602" w:rsidP="00EC1602">
          <w:pPr>
            <w:pStyle w:val="11"/>
            <w:tabs>
              <w:tab w:val="right" w:leader="dot" w:pos="8494"/>
            </w:tabs>
            <w:rPr>
              <w:noProof/>
              <w:sz w:val="22"/>
              <w:szCs w:val="24"/>
              <w14:ligatures w14:val="standardContextual"/>
            </w:rPr>
          </w:pPr>
          <w:hyperlink w:anchor="_Toc193978962" w:history="1">
            <w:r w:rsidRPr="00537222">
              <w:rPr>
                <w:rStyle w:val="a8"/>
                <w:rFonts w:ascii="BIZ UDPゴシック" w:eastAsia="BIZ UDPゴシック" w:hAnsi="BIZ UDPゴシック"/>
                <w:noProof/>
                <w:bdr w:val="single" w:sz="4" w:space="0" w:color="auto"/>
              </w:rPr>
              <w:t>Ⅱ－２－（２）　職員の就業状況に配慮がなされている。</w:t>
            </w:r>
          </w:hyperlink>
        </w:p>
        <w:p w14:paraId="0DD7B689" w14:textId="77777777" w:rsidR="00EC1602" w:rsidRDefault="00EC1602" w:rsidP="00EC1602">
          <w:pPr>
            <w:pStyle w:val="11"/>
            <w:tabs>
              <w:tab w:val="right" w:leader="dot" w:pos="8494"/>
            </w:tabs>
            <w:rPr>
              <w:noProof/>
              <w:sz w:val="22"/>
              <w:szCs w:val="24"/>
              <w14:ligatures w14:val="standardContextual"/>
            </w:rPr>
          </w:pPr>
          <w:hyperlink w:anchor="_Toc193978963" w:history="1">
            <w:r w:rsidRPr="00537222">
              <w:rPr>
                <w:rStyle w:val="a8"/>
                <w:rFonts w:ascii="BIZ UDPゴシック" w:eastAsia="BIZ UDPゴシック" w:hAnsi="BIZ UDPゴシック"/>
                <w:noProof/>
                <w:bdr w:val="single" w:sz="4" w:space="0" w:color="auto"/>
              </w:rPr>
              <w:t>16</w:t>
            </w:r>
            <w:r w:rsidRPr="00537222">
              <w:rPr>
                <w:rStyle w:val="a8"/>
                <w:rFonts w:ascii="BIZ UDPゴシック" w:eastAsia="BIZ UDPゴシック" w:hAnsi="BIZ UDPゴシック"/>
                <w:noProof/>
              </w:rPr>
              <w:t xml:space="preserve">　Ⅱ－２－（２）－①　職員の就業状況や意向を把握し、働きやすい職場づくりに取り組んでいる。</w:t>
            </w:r>
          </w:hyperlink>
        </w:p>
        <w:p w14:paraId="27825DAB" w14:textId="77777777" w:rsidR="00EC1602" w:rsidRDefault="00EC1602" w:rsidP="00EC1602">
          <w:pPr>
            <w:pStyle w:val="11"/>
            <w:tabs>
              <w:tab w:val="right" w:leader="dot" w:pos="8494"/>
            </w:tabs>
            <w:rPr>
              <w:noProof/>
              <w:sz w:val="22"/>
              <w:szCs w:val="24"/>
              <w14:ligatures w14:val="standardContextual"/>
            </w:rPr>
          </w:pPr>
          <w:hyperlink w:anchor="_Toc193978964" w:history="1">
            <w:r w:rsidRPr="00537222">
              <w:rPr>
                <w:rStyle w:val="a8"/>
                <w:rFonts w:ascii="BIZ UDPゴシック" w:eastAsia="BIZ UDPゴシック" w:hAnsi="BIZ UDPゴシック"/>
                <w:noProof/>
                <w:bdr w:val="single" w:sz="4" w:space="0" w:color="auto"/>
              </w:rPr>
              <w:t>Ⅱ－２－（３）　職員の質の向上に向けた体制が確立されている。</w:t>
            </w:r>
          </w:hyperlink>
        </w:p>
        <w:p w14:paraId="4F502FED" w14:textId="77777777" w:rsidR="00EC1602" w:rsidRDefault="00EC1602" w:rsidP="00EC1602">
          <w:pPr>
            <w:pStyle w:val="11"/>
            <w:tabs>
              <w:tab w:val="right" w:leader="dot" w:pos="8494"/>
            </w:tabs>
            <w:rPr>
              <w:noProof/>
              <w:sz w:val="22"/>
              <w:szCs w:val="24"/>
              <w14:ligatures w14:val="standardContextual"/>
            </w:rPr>
          </w:pPr>
          <w:hyperlink w:anchor="_Toc193978965" w:history="1">
            <w:r w:rsidRPr="00537222">
              <w:rPr>
                <w:rStyle w:val="a8"/>
                <w:rFonts w:ascii="BIZ UDPゴシック" w:eastAsia="BIZ UDPゴシック" w:hAnsi="BIZ UDPゴシック"/>
                <w:noProof/>
                <w:bdr w:val="single" w:sz="4" w:space="0" w:color="auto"/>
              </w:rPr>
              <w:t>17</w:t>
            </w:r>
            <w:r w:rsidRPr="00537222">
              <w:rPr>
                <w:rStyle w:val="a8"/>
                <w:rFonts w:ascii="BIZ UDPゴシック" w:eastAsia="BIZ UDPゴシック" w:hAnsi="BIZ UDPゴシック"/>
                <w:noProof/>
              </w:rPr>
              <w:t xml:space="preserve">　Ⅱ－２－（３）－①　職員一人ひとりの育成に向けた取組を行っている。</w:t>
            </w:r>
          </w:hyperlink>
        </w:p>
        <w:p w14:paraId="524B89E3" w14:textId="77777777" w:rsidR="00EC1602" w:rsidRDefault="00EC1602" w:rsidP="00EC1602">
          <w:pPr>
            <w:pStyle w:val="11"/>
            <w:tabs>
              <w:tab w:val="right" w:leader="dot" w:pos="8494"/>
            </w:tabs>
            <w:rPr>
              <w:noProof/>
              <w:sz w:val="22"/>
              <w:szCs w:val="24"/>
              <w14:ligatures w14:val="standardContextual"/>
            </w:rPr>
          </w:pPr>
          <w:hyperlink w:anchor="_Toc193978966" w:history="1">
            <w:r w:rsidRPr="00537222">
              <w:rPr>
                <w:rStyle w:val="a8"/>
                <w:rFonts w:ascii="BIZ UDPゴシック" w:eastAsia="BIZ UDPゴシック" w:hAnsi="BIZ UDPゴシック"/>
                <w:noProof/>
                <w:bdr w:val="single" w:sz="4" w:space="0" w:color="auto"/>
              </w:rPr>
              <w:t>18</w:t>
            </w:r>
            <w:r w:rsidRPr="00537222">
              <w:rPr>
                <w:rStyle w:val="a8"/>
                <w:rFonts w:ascii="BIZ UDPゴシック" w:eastAsia="BIZ UDPゴシック" w:hAnsi="BIZ UDPゴシック"/>
                <w:noProof/>
              </w:rPr>
              <w:t xml:space="preserve">　Ⅱ－２－（３）－②　職員の教育・研修に関する基本方針や計画が策定され、教育・研修が実施されている。</w:t>
            </w:r>
          </w:hyperlink>
        </w:p>
        <w:p w14:paraId="36F5ADCB" w14:textId="77777777" w:rsidR="00EC1602" w:rsidRDefault="00EC1602" w:rsidP="00EC1602">
          <w:pPr>
            <w:pStyle w:val="11"/>
            <w:tabs>
              <w:tab w:val="right" w:leader="dot" w:pos="8494"/>
            </w:tabs>
            <w:rPr>
              <w:noProof/>
              <w:sz w:val="22"/>
              <w:szCs w:val="24"/>
              <w14:ligatures w14:val="standardContextual"/>
            </w:rPr>
          </w:pPr>
          <w:hyperlink w:anchor="_Toc193978967" w:history="1">
            <w:r w:rsidRPr="00537222">
              <w:rPr>
                <w:rStyle w:val="a8"/>
                <w:rFonts w:ascii="BIZ UDPゴシック" w:eastAsia="BIZ UDPゴシック" w:hAnsi="BIZ UDPゴシック"/>
                <w:noProof/>
                <w:bdr w:val="single" w:sz="4" w:space="0" w:color="auto"/>
              </w:rPr>
              <w:t>19</w:t>
            </w:r>
            <w:r w:rsidRPr="00537222">
              <w:rPr>
                <w:rStyle w:val="a8"/>
                <w:rFonts w:ascii="BIZ UDPゴシック" w:eastAsia="BIZ UDPゴシック" w:hAnsi="BIZ UDPゴシック"/>
                <w:noProof/>
              </w:rPr>
              <w:t xml:space="preserve">　Ⅱ－２－（３）－③　職員一人ひとりの教育・研修等の機会が確保されている。</w:t>
            </w:r>
          </w:hyperlink>
        </w:p>
        <w:p w14:paraId="0A1926E8" w14:textId="77777777" w:rsidR="00EC1602" w:rsidRDefault="00EC1602" w:rsidP="00EC1602">
          <w:pPr>
            <w:pStyle w:val="11"/>
            <w:tabs>
              <w:tab w:val="right" w:leader="dot" w:pos="8494"/>
            </w:tabs>
            <w:rPr>
              <w:noProof/>
              <w:sz w:val="22"/>
              <w:szCs w:val="24"/>
              <w14:ligatures w14:val="standardContextual"/>
            </w:rPr>
          </w:pPr>
          <w:hyperlink w:anchor="_Toc193978968" w:history="1">
            <w:r w:rsidRPr="00537222">
              <w:rPr>
                <w:rStyle w:val="a8"/>
                <w:rFonts w:ascii="BIZ UDPゴシック" w:eastAsia="BIZ UDPゴシック" w:hAnsi="BIZ UDPゴシック"/>
                <w:noProof/>
                <w:bdr w:val="single" w:sz="4" w:space="0" w:color="auto"/>
              </w:rPr>
              <w:t>Ⅱ－２－（４）　実習生等の養育・支援に関わる専門職の研修・育成が適切に行われている。</w:t>
            </w:r>
          </w:hyperlink>
        </w:p>
        <w:p w14:paraId="01F643D0" w14:textId="77777777" w:rsidR="00EC1602" w:rsidRDefault="00EC1602" w:rsidP="00EC1602">
          <w:pPr>
            <w:pStyle w:val="11"/>
            <w:tabs>
              <w:tab w:val="right" w:leader="dot" w:pos="8494"/>
            </w:tabs>
            <w:rPr>
              <w:noProof/>
              <w:sz w:val="22"/>
              <w:szCs w:val="24"/>
              <w14:ligatures w14:val="standardContextual"/>
            </w:rPr>
          </w:pPr>
          <w:hyperlink w:anchor="_Toc193978969" w:history="1">
            <w:r w:rsidRPr="00537222">
              <w:rPr>
                <w:rStyle w:val="a8"/>
                <w:rFonts w:ascii="BIZ UDPゴシック" w:eastAsia="BIZ UDPゴシック" w:hAnsi="BIZ UDPゴシック"/>
                <w:noProof/>
                <w:bdr w:val="single" w:sz="4" w:space="0" w:color="auto"/>
              </w:rPr>
              <w:t>20</w:t>
            </w:r>
            <w:r w:rsidRPr="00537222">
              <w:rPr>
                <w:rStyle w:val="a8"/>
                <w:rFonts w:ascii="BIZ UDPゴシック" w:eastAsia="BIZ UDPゴシック" w:hAnsi="BIZ UDPゴシック"/>
                <w:noProof/>
              </w:rPr>
              <w:t xml:space="preserve">　Ⅱ－２－（４）－①　実習生等の養育・支援に関わる専門職の研修・育成について体制を整備し、積極的な取組をしている。</w:t>
            </w:r>
          </w:hyperlink>
        </w:p>
        <w:p w14:paraId="5F943882" w14:textId="77777777" w:rsidR="00EC1602" w:rsidRDefault="00EC1602" w:rsidP="00EC1602">
          <w:pPr>
            <w:pStyle w:val="11"/>
            <w:tabs>
              <w:tab w:val="right" w:leader="dot" w:pos="8494"/>
            </w:tabs>
            <w:rPr>
              <w:noProof/>
              <w:sz w:val="22"/>
              <w:szCs w:val="24"/>
              <w14:ligatures w14:val="standardContextual"/>
            </w:rPr>
          </w:pPr>
          <w:hyperlink w:anchor="_Toc193978970" w:history="1">
            <w:r w:rsidRPr="00537222">
              <w:rPr>
                <w:rStyle w:val="a8"/>
                <w:rFonts w:ascii="BIZ UDPゴシック" w:eastAsia="BIZ UDPゴシック" w:hAnsi="BIZ UDPゴシック"/>
                <w:noProof/>
              </w:rPr>
              <w:t>Ⅱ－３　運営の透明性の確保</w:t>
            </w:r>
          </w:hyperlink>
        </w:p>
        <w:p w14:paraId="5448CB0A" w14:textId="77777777" w:rsidR="00EC1602" w:rsidRDefault="00EC1602" w:rsidP="00EC1602">
          <w:pPr>
            <w:pStyle w:val="11"/>
            <w:tabs>
              <w:tab w:val="right" w:leader="dot" w:pos="8494"/>
            </w:tabs>
            <w:rPr>
              <w:noProof/>
              <w:sz w:val="22"/>
              <w:szCs w:val="24"/>
              <w14:ligatures w14:val="standardContextual"/>
            </w:rPr>
          </w:pPr>
          <w:hyperlink w:anchor="_Toc193978971" w:history="1">
            <w:r w:rsidRPr="00537222">
              <w:rPr>
                <w:rStyle w:val="a8"/>
                <w:rFonts w:ascii="BIZ UDPゴシック" w:eastAsia="BIZ UDPゴシック" w:hAnsi="BIZ UDPゴシック"/>
                <w:noProof/>
                <w:bdr w:val="single" w:sz="4" w:space="0" w:color="auto"/>
              </w:rPr>
              <w:t>Ⅱ－３－（１）　運営の透明性を確保するための取組が行われている。</w:t>
            </w:r>
          </w:hyperlink>
        </w:p>
        <w:p w14:paraId="07A21A20" w14:textId="77777777" w:rsidR="00EC1602" w:rsidRDefault="00EC1602" w:rsidP="00EC1602">
          <w:pPr>
            <w:pStyle w:val="11"/>
            <w:tabs>
              <w:tab w:val="right" w:leader="dot" w:pos="8494"/>
            </w:tabs>
            <w:rPr>
              <w:noProof/>
              <w:sz w:val="22"/>
              <w:szCs w:val="24"/>
              <w14:ligatures w14:val="standardContextual"/>
            </w:rPr>
          </w:pPr>
          <w:hyperlink w:anchor="_Toc193978972" w:history="1">
            <w:r w:rsidRPr="00537222">
              <w:rPr>
                <w:rStyle w:val="a8"/>
                <w:rFonts w:ascii="BIZ UDPゴシック" w:eastAsia="BIZ UDPゴシック" w:hAnsi="BIZ UDPゴシック"/>
                <w:noProof/>
                <w:bdr w:val="single" w:sz="4" w:space="0" w:color="auto"/>
              </w:rPr>
              <w:t>21</w:t>
            </w:r>
            <w:r w:rsidRPr="00537222">
              <w:rPr>
                <w:rStyle w:val="a8"/>
                <w:rFonts w:ascii="BIZ UDPゴシック" w:eastAsia="BIZ UDPゴシック" w:hAnsi="BIZ UDPゴシック"/>
                <w:noProof/>
              </w:rPr>
              <w:t xml:space="preserve">　Ⅱ－３－（１）－①　運営の透明性を確保するための情報公開が行われている。</w:t>
            </w:r>
          </w:hyperlink>
        </w:p>
        <w:p w14:paraId="70D0E8C8" w14:textId="77777777" w:rsidR="00EC1602" w:rsidRDefault="00EC1602" w:rsidP="00EC1602">
          <w:pPr>
            <w:pStyle w:val="11"/>
            <w:tabs>
              <w:tab w:val="right" w:leader="dot" w:pos="8494"/>
            </w:tabs>
            <w:rPr>
              <w:noProof/>
              <w:sz w:val="22"/>
              <w:szCs w:val="24"/>
              <w14:ligatures w14:val="standardContextual"/>
            </w:rPr>
          </w:pPr>
          <w:hyperlink w:anchor="_Toc193978973" w:history="1">
            <w:r w:rsidRPr="00537222">
              <w:rPr>
                <w:rStyle w:val="a8"/>
                <w:rFonts w:ascii="BIZ UDPゴシック" w:eastAsia="BIZ UDPゴシック" w:hAnsi="BIZ UDPゴシック"/>
                <w:noProof/>
                <w:bdr w:val="single" w:sz="4" w:space="0" w:color="auto"/>
              </w:rPr>
              <w:t>22</w:t>
            </w:r>
            <w:r w:rsidRPr="00537222">
              <w:rPr>
                <w:rStyle w:val="a8"/>
                <w:rFonts w:ascii="BIZ UDPゴシック" w:eastAsia="BIZ UDPゴシック" w:hAnsi="BIZ UDPゴシック"/>
                <w:noProof/>
              </w:rPr>
              <w:t xml:space="preserve">　Ⅱ－３－（１）－②　公正かつ透明性の高い適正な経営・運営のための取組が行われている。</w:t>
            </w:r>
          </w:hyperlink>
        </w:p>
        <w:p w14:paraId="197F327A" w14:textId="77777777" w:rsidR="00EC1602" w:rsidRDefault="00EC1602" w:rsidP="00EC1602">
          <w:pPr>
            <w:pStyle w:val="11"/>
            <w:tabs>
              <w:tab w:val="right" w:leader="dot" w:pos="8494"/>
            </w:tabs>
            <w:rPr>
              <w:noProof/>
              <w:sz w:val="22"/>
              <w:szCs w:val="24"/>
              <w14:ligatures w14:val="standardContextual"/>
            </w:rPr>
          </w:pPr>
          <w:hyperlink w:anchor="_Toc193978974" w:history="1">
            <w:r w:rsidRPr="00537222">
              <w:rPr>
                <w:rStyle w:val="a8"/>
                <w:rFonts w:ascii="BIZ UDPゴシック" w:eastAsia="BIZ UDPゴシック" w:hAnsi="BIZ UDPゴシック"/>
                <w:noProof/>
              </w:rPr>
              <w:t>Ⅱ－４　地域との交流、地域貢献</w:t>
            </w:r>
          </w:hyperlink>
        </w:p>
        <w:p w14:paraId="3FC02280" w14:textId="77777777" w:rsidR="00EC1602" w:rsidRDefault="00EC1602" w:rsidP="00EC1602">
          <w:pPr>
            <w:pStyle w:val="11"/>
            <w:tabs>
              <w:tab w:val="right" w:leader="dot" w:pos="8494"/>
            </w:tabs>
            <w:rPr>
              <w:noProof/>
              <w:sz w:val="22"/>
              <w:szCs w:val="24"/>
              <w14:ligatures w14:val="standardContextual"/>
            </w:rPr>
          </w:pPr>
          <w:hyperlink w:anchor="_Toc193978975" w:history="1">
            <w:r w:rsidRPr="00537222">
              <w:rPr>
                <w:rStyle w:val="a8"/>
                <w:rFonts w:ascii="BIZ UDPゴシック" w:eastAsia="BIZ UDPゴシック" w:hAnsi="BIZ UDPゴシック"/>
                <w:noProof/>
                <w:bdr w:val="single" w:sz="4" w:space="0" w:color="auto"/>
              </w:rPr>
              <w:t>Ⅱ－４－（１）　地域との関係が適切に確保されている。</w:t>
            </w:r>
          </w:hyperlink>
        </w:p>
        <w:p w14:paraId="48F85A79" w14:textId="77777777" w:rsidR="00EC1602" w:rsidRDefault="00EC1602" w:rsidP="00EC1602">
          <w:pPr>
            <w:pStyle w:val="11"/>
            <w:tabs>
              <w:tab w:val="right" w:leader="dot" w:pos="8494"/>
            </w:tabs>
            <w:rPr>
              <w:noProof/>
              <w:sz w:val="22"/>
              <w:szCs w:val="24"/>
              <w14:ligatures w14:val="standardContextual"/>
            </w:rPr>
          </w:pPr>
          <w:hyperlink w:anchor="_Toc193978976" w:history="1">
            <w:r w:rsidRPr="00537222">
              <w:rPr>
                <w:rStyle w:val="a8"/>
                <w:rFonts w:ascii="BIZ UDPゴシック" w:eastAsia="BIZ UDPゴシック" w:hAnsi="BIZ UDPゴシック"/>
                <w:noProof/>
                <w:bdr w:val="single" w:sz="4" w:space="0" w:color="auto"/>
              </w:rPr>
              <w:t>23</w:t>
            </w:r>
            <w:r w:rsidRPr="00537222">
              <w:rPr>
                <w:rStyle w:val="a8"/>
                <w:rFonts w:ascii="BIZ UDPゴシック" w:eastAsia="BIZ UDPゴシック" w:hAnsi="BIZ UDPゴシック"/>
                <w:noProof/>
              </w:rPr>
              <w:t xml:space="preserve">　Ⅱ－４－（１）－①　</w:t>
            </w:r>
            <w:r w:rsidRPr="00537222">
              <w:rPr>
                <w:rStyle w:val="a8"/>
                <w:rFonts w:ascii="BIZ UDPゴシック" w:eastAsia="BIZ UDPゴシック" w:hAnsi="BIZ UDPゴシック"/>
                <w:bCs/>
                <w:noProof/>
              </w:rPr>
              <w:t>こども</w:t>
            </w:r>
            <w:r w:rsidRPr="00537222">
              <w:rPr>
                <w:rStyle w:val="a8"/>
                <w:rFonts w:ascii="BIZ UDPゴシック" w:eastAsia="BIZ UDPゴシック" w:hAnsi="BIZ UDPゴシック"/>
                <w:noProof/>
              </w:rPr>
              <w:t>と地域との交流を広げるための取組を行っている。</w:t>
            </w:r>
          </w:hyperlink>
        </w:p>
        <w:p w14:paraId="7AB3A2DA" w14:textId="77777777" w:rsidR="00EC1602" w:rsidRDefault="00EC1602" w:rsidP="00EC1602">
          <w:pPr>
            <w:pStyle w:val="11"/>
            <w:tabs>
              <w:tab w:val="right" w:leader="dot" w:pos="8494"/>
            </w:tabs>
            <w:rPr>
              <w:noProof/>
              <w:sz w:val="22"/>
              <w:szCs w:val="24"/>
              <w14:ligatures w14:val="standardContextual"/>
            </w:rPr>
          </w:pPr>
          <w:hyperlink w:anchor="_Toc193978977" w:history="1">
            <w:r w:rsidRPr="00537222">
              <w:rPr>
                <w:rStyle w:val="a8"/>
                <w:rFonts w:ascii="BIZ UDPゴシック" w:eastAsia="BIZ UDPゴシック" w:hAnsi="BIZ UDPゴシック"/>
                <w:noProof/>
                <w:bdr w:val="single" w:sz="4" w:space="0" w:color="auto"/>
              </w:rPr>
              <w:t>24</w:t>
            </w:r>
            <w:r w:rsidRPr="00537222">
              <w:rPr>
                <w:rStyle w:val="a8"/>
                <w:rFonts w:ascii="BIZ UDPゴシック" w:eastAsia="BIZ UDPゴシック" w:hAnsi="BIZ UDPゴシック"/>
                <w:noProof/>
              </w:rPr>
              <w:t xml:space="preserve">　Ⅱ－４－（１）－②　ボランティア等の受入れに対する基本姿勢を明確にし体制を確立している。</w:t>
            </w:r>
          </w:hyperlink>
        </w:p>
        <w:p w14:paraId="587B8FA9" w14:textId="77777777" w:rsidR="00EC1602" w:rsidRDefault="00EC1602" w:rsidP="00EC1602">
          <w:pPr>
            <w:pStyle w:val="11"/>
            <w:tabs>
              <w:tab w:val="right" w:leader="dot" w:pos="8494"/>
            </w:tabs>
            <w:rPr>
              <w:noProof/>
              <w:sz w:val="22"/>
              <w:szCs w:val="24"/>
              <w14:ligatures w14:val="standardContextual"/>
            </w:rPr>
          </w:pPr>
          <w:hyperlink w:anchor="_Toc193978978" w:history="1">
            <w:r w:rsidRPr="00537222">
              <w:rPr>
                <w:rStyle w:val="a8"/>
                <w:rFonts w:ascii="BIZ UDPゴシック" w:eastAsia="BIZ UDPゴシック" w:hAnsi="BIZ UDPゴシック"/>
                <w:noProof/>
                <w:bdr w:val="single" w:sz="4" w:space="0" w:color="auto"/>
              </w:rPr>
              <w:t>Ⅱ－４－（２）　関係機関との連携が確保されている。</w:t>
            </w:r>
          </w:hyperlink>
        </w:p>
        <w:p w14:paraId="17433A03" w14:textId="77777777" w:rsidR="00EC1602" w:rsidRDefault="00EC1602" w:rsidP="00EC1602">
          <w:pPr>
            <w:pStyle w:val="11"/>
            <w:tabs>
              <w:tab w:val="right" w:leader="dot" w:pos="8494"/>
            </w:tabs>
            <w:rPr>
              <w:noProof/>
              <w:sz w:val="22"/>
              <w:szCs w:val="24"/>
              <w14:ligatures w14:val="standardContextual"/>
            </w:rPr>
          </w:pPr>
          <w:hyperlink w:anchor="_Toc193978979" w:history="1">
            <w:r w:rsidRPr="00537222">
              <w:rPr>
                <w:rStyle w:val="a8"/>
                <w:rFonts w:ascii="BIZ UDPゴシック" w:eastAsia="BIZ UDPゴシック" w:hAnsi="BIZ UDPゴシック"/>
                <w:noProof/>
                <w:bdr w:val="single" w:sz="4" w:space="0" w:color="auto"/>
              </w:rPr>
              <w:t>25</w:t>
            </w:r>
            <w:r w:rsidRPr="00537222">
              <w:rPr>
                <w:rStyle w:val="a8"/>
                <w:rFonts w:ascii="BIZ UDPゴシック" w:eastAsia="BIZ UDPゴシック" w:hAnsi="BIZ UDPゴシック"/>
                <w:noProof/>
              </w:rPr>
              <w:t xml:space="preserve">　Ⅱ－４－（２）－①　施設として必要な社会資源を明確にし、関係機関等との連携が適切に行われている。</w:t>
            </w:r>
          </w:hyperlink>
        </w:p>
        <w:p w14:paraId="091542FC" w14:textId="77777777" w:rsidR="00EC1602" w:rsidRDefault="00EC1602" w:rsidP="00EC1602">
          <w:pPr>
            <w:pStyle w:val="11"/>
            <w:tabs>
              <w:tab w:val="right" w:leader="dot" w:pos="8494"/>
            </w:tabs>
            <w:rPr>
              <w:noProof/>
              <w:sz w:val="22"/>
              <w:szCs w:val="24"/>
              <w14:ligatures w14:val="standardContextual"/>
            </w:rPr>
          </w:pPr>
          <w:hyperlink w:anchor="_Toc193978980" w:history="1">
            <w:r w:rsidRPr="00537222">
              <w:rPr>
                <w:rStyle w:val="a8"/>
                <w:rFonts w:ascii="BIZ UDPゴシック" w:eastAsia="BIZ UDPゴシック" w:hAnsi="BIZ UDPゴシック"/>
                <w:noProof/>
                <w:bdr w:val="single" w:sz="4" w:space="0" w:color="auto"/>
              </w:rPr>
              <w:t>Ⅱ－４－（３）　地域の福祉向上のための取組を行っている。</w:t>
            </w:r>
          </w:hyperlink>
        </w:p>
        <w:p w14:paraId="0FB77260" w14:textId="77777777" w:rsidR="00EC1602" w:rsidRDefault="00EC1602" w:rsidP="00EC1602">
          <w:pPr>
            <w:pStyle w:val="11"/>
            <w:tabs>
              <w:tab w:val="right" w:leader="dot" w:pos="8494"/>
            </w:tabs>
            <w:rPr>
              <w:noProof/>
              <w:sz w:val="22"/>
              <w:szCs w:val="24"/>
              <w14:ligatures w14:val="standardContextual"/>
            </w:rPr>
          </w:pPr>
          <w:hyperlink w:anchor="_Toc193978981" w:history="1">
            <w:r w:rsidRPr="00537222">
              <w:rPr>
                <w:rStyle w:val="a8"/>
                <w:rFonts w:ascii="BIZ UDPゴシック" w:eastAsia="BIZ UDPゴシック" w:hAnsi="BIZ UDPゴシック"/>
                <w:noProof/>
                <w:bdr w:val="single" w:sz="4" w:space="0" w:color="auto"/>
              </w:rPr>
              <w:t>26</w:t>
            </w:r>
            <w:r w:rsidRPr="00537222">
              <w:rPr>
                <w:rStyle w:val="a8"/>
                <w:rFonts w:ascii="BIZ UDPゴシック" w:eastAsia="BIZ UDPゴシック" w:hAnsi="BIZ UDPゴシック"/>
                <w:noProof/>
              </w:rPr>
              <w:t xml:space="preserve">　Ⅱ－４－（３）－①　地域の福祉ニーズ等を把握するための取組が行われている。</w:t>
            </w:r>
          </w:hyperlink>
        </w:p>
        <w:p w14:paraId="0BAB8287" w14:textId="77777777" w:rsidR="00EC1602" w:rsidRDefault="00EC1602" w:rsidP="00EC1602">
          <w:pPr>
            <w:pStyle w:val="11"/>
            <w:tabs>
              <w:tab w:val="right" w:leader="dot" w:pos="8494"/>
            </w:tabs>
            <w:rPr>
              <w:noProof/>
              <w:sz w:val="22"/>
              <w:szCs w:val="24"/>
              <w14:ligatures w14:val="standardContextual"/>
            </w:rPr>
          </w:pPr>
          <w:hyperlink w:anchor="_Toc193978982" w:history="1">
            <w:r w:rsidRPr="00537222">
              <w:rPr>
                <w:rStyle w:val="a8"/>
                <w:rFonts w:ascii="BIZ UDPゴシック" w:eastAsia="BIZ UDPゴシック" w:hAnsi="BIZ UDPゴシック"/>
                <w:noProof/>
                <w:bdr w:val="single" w:sz="4" w:space="0" w:color="auto"/>
              </w:rPr>
              <w:t>27</w:t>
            </w:r>
            <w:r w:rsidRPr="00537222">
              <w:rPr>
                <w:rStyle w:val="a8"/>
                <w:rFonts w:ascii="BIZ UDPゴシック" w:eastAsia="BIZ UDPゴシック" w:hAnsi="BIZ UDPゴシック"/>
                <w:noProof/>
              </w:rPr>
              <w:t xml:space="preserve">　Ⅱ－４－（３）－②　地域の福祉ニーズ等にもとづく公益的な事業・活動が行われている。</w:t>
            </w:r>
          </w:hyperlink>
        </w:p>
        <w:p w14:paraId="4DBB2A9E" w14:textId="77777777" w:rsidR="00EC1602" w:rsidRDefault="00EC1602" w:rsidP="00EC1602">
          <w:pPr>
            <w:pStyle w:val="11"/>
            <w:tabs>
              <w:tab w:val="right" w:leader="dot" w:pos="8494"/>
            </w:tabs>
            <w:rPr>
              <w:noProof/>
              <w:sz w:val="22"/>
              <w:szCs w:val="24"/>
              <w14:ligatures w14:val="standardContextual"/>
            </w:rPr>
          </w:pPr>
          <w:hyperlink w:anchor="_Toc193978983" w:history="1">
            <w:r w:rsidRPr="00537222">
              <w:rPr>
                <w:rStyle w:val="a8"/>
                <w:rFonts w:ascii="BIZ UDPゴシック" w:eastAsia="BIZ UDPゴシック" w:hAnsi="BIZ UDPゴシック"/>
                <w:b/>
                <w:noProof/>
                <w:bdr w:val="single" w:sz="4" w:space="0" w:color="auto"/>
              </w:rPr>
              <w:t>Ⅲ　適切な養育・支援の実施</w:t>
            </w:r>
          </w:hyperlink>
        </w:p>
        <w:p w14:paraId="205EC45F" w14:textId="77777777" w:rsidR="00EC1602" w:rsidRDefault="00EC1602" w:rsidP="00EC1602">
          <w:pPr>
            <w:pStyle w:val="11"/>
            <w:tabs>
              <w:tab w:val="right" w:leader="dot" w:pos="8494"/>
            </w:tabs>
            <w:rPr>
              <w:noProof/>
              <w:sz w:val="22"/>
              <w:szCs w:val="24"/>
              <w14:ligatures w14:val="standardContextual"/>
            </w:rPr>
          </w:pPr>
          <w:hyperlink w:anchor="_Toc193978984" w:history="1">
            <w:r w:rsidRPr="00537222">
              <w:rPr>
                <w:rStyle w:val="a8"/>
                <w:rFonts w:ascii="BIZ UDPゴシック" w:eastAsia="BIZ UDPゴシック" w:hAnsi="BIZ UDPゴシック"/>
                <w:noProof/>
              </w:rPr>
              <w:t>Ⅲ－１　こども本位の養育・支援</w:t>
            </w:r>
          </w:hyperlink>
        </w:p>
        <w:p w14:paraId="6EA0233C" w14:textId="77777777" w:rsidR="00EC1602" w:rsidRDefault="00EC1602" w:rsidP="00EC1602">
          <w:pPr>
            <w:pStyle w:val="11"/>
            <w:tabs>
              <w:tab w:val="right" w:leader="dot" w:pos="8494"/>
            </w:tabs>
            <w:rPr>
              <w:noProof/>
              <w:sz w:val="22"/>
              <w:szCs w:val="24"/>
              <w14:ligatures w14:val="standardContextual"/>
            </w:rPr>
          </w:pPr>
          <w:hyperlink w:anchor="_Toc193978985" w:history="1">
            <w:r w:rsidRPr="00537222">
              <w:rPr>
                <w:rStyle w:val="a8"/>
                <w:rFonts w:ascii="BIZ UDPゴシック" w:eastAsia="BIZ UDPゴシック" w:hAnsi="BIZ UDPゴシック"/>
                <w:noProof/>
                <w:bdr w:val="single" w:sz="4" w:space="0" w:color="auto"/>
              </w:rPr>
              <w:t xml:space="preserve">Ⅲ－１－（１）　</w:t>
            </w:r>
            <w:r w:rsidRPr="00537222">
              <w:rPr>
                <w:rStyle w:val="a8"/>
                <w:rFonts w:ascii="BIZ UDPゴシック" w:eastAsia="BIZ UDPゴシック" w:hAnsi="BIZ UDPゴシック"/>
                <w:bCs/>
                <w:noProof/>
                <w:bdr w:val="single" w:sz="4" w:space="0" w:color="auto"/>
              </w:rPr>
              <w:t>こども</w:t>
            </w:r>
            <w:r w:rsidRPr="00537222">
              <w:rPr>
                <w:rStyle w:val="a8"/>
                <w:rFonts w:ascii="BIZ UDPゴシック" w:eastAsia="BIZ UDPゴシック" w:hAnsi="BIZ UDPゴシック"/>
                <w:noProof/>
                <w:bdr w:val="single" w:sz="4" w:space="0" w:color="auto"/>
              </w:rPr>
              <w:t>を尊重する姿勢が明示されている。</w:t>
            </w:r>
          </w:hyperlink>
        </w:p>
        <w:p w14:paraId="1074B3E1" w14:textId="77777777" w:rsidR="00EC1602" w:rsidRDefault="00EC1602" w:rsidP="00EC1602">
          <w:pPr>
            <w:pStyle w:val="11"/>
            <w:tabs>
              <w:tab w:val="right" w:leader="dot" w:pos="8494"/>
            </w:tabs>
            <w:rPr>
              <w:noProof/>
              <w:sz w:val="22"/>
              <w:szCs w:val="24"/>
              <w14:ligatures w14:val="standardContextual"/>
            </w:rPr>
          </w:pPr>
          <w:hyperlink w:anchor="_Toc193978986" w:history="1">
            <w:r w:rsidRPr="00537222">
              <w:rPr>
                <w:rStyle w:val="a8"/>
                <w:rFonts w:ascii="BIZ UDPゴシック" w:eastAsia="BIZ UDPゴシック" w:hAnsi="BIZ UDPゴシック"/>
                <w:noProof/>
                <w:bdr w:val="single" w:sz="4" w:space="0" w:color="auto"/>
              </w:rPr>
              <w:t>28</w:t>
            </w:r>
            <w:r w:rsidRPr="00537222">
              <w:rPr>
                <w:rStyle w:val="a8"/>
                <w:rFonts w:ascii="BIZ UDPゴシック" w:eastAsia="BIZ UDPゴシック" w:hAnsi="BIZ UDPゴシック"/>
                <w:noProof/>
              </w:rPr>
              <w:t xml:space="preserve">　Ⅲ－１－（１）－①　</w:t>
            </w:r>
            <w:r w:rsidRPr="00537222">
              <w:rPr>
                <w:rStyle w:val="a8"/>
                <w:rFonts w:ascii="BIZ UDPゴシック" w:eastAsia="BIZ UDPゴシック" w:hAnsi="BIZ UDPゴシック"/>
                <w:bCs/>
                <w:noProof/>
              </w:rPr>
              <w:t>こども</w:t>
            </w:r>
            <w:r w:rsidRPr="00537222">
              <w:rPr>
                <w:rStyle w:val="a8"/>
                <w:rFonts w:ascii="BIZ UDPゴシック" w:eastAsia="BIZ UDPゴシック" w:hAnsi="BIZ UDPゴシック"/>
                <w:noProof/>
              </w:rPr>
              <w:t>を尊重した養育・支援の実施について共通の理解をもつための取組を行っている。</w:t>
            </w:r>
          </w:hyperlink>
        </w:p>
        <w:p w14:paraId="6825749C" w14:textId="77777777" w:rsidR="00EC1602" w:rsidRDefault="00EC1602" w:rsidP="00EC1602">
          <w:pPr>
            <w:pStyle w:val="11"/>
            <w:tabs>
              <w:tab w:val="right" w:leader="dot" w:pos="8494"/>
            </w:tabs>
            <w:rPr>
              <w:noProof/>
              <w:sz w:val="22"/>
              <w:szCs w:val="24"/>
              <w14:ligatures w14:val="standardContextual"/>
            </w:rPr>
          </w:pPr>
          <w:hyperlink w:anchor="_Toc193978987" w:history="1">
            <w:r w:rsidRPr="00537222">
              <w:rPr>
                <w:rStyle w:val="a8"/>
                <w:rFonts w:ascii="BIZ UDPゴシック" w:eastAsia="BIZ UDPゴシック" w:hAnsi="BIZ UDPゴシック"/>
                <w:noProof/>
                <w:bdr w:val="single" w:sz="4" w:space="0" w:color="auto"/>
              </w:rPr>
              <w:t>29</w:t>
            </w:r>
            <w:r w:rsidRPr="00537222">
              <w:rPr>
                <w:rStyle w:val="a8"/>
                <w:rFonts w:ascii="BIZ UDPゴシック" w:eastAsia="BIZ UDPゴシック" w:hAnsi="BIZ UDPゴシック"/>
                <w:noProof/>
              </w:rPr>
              <w:t xml:space="preserve">　Ⅲ－１－（１）－②　</w:t>
            </w:r>
            <w:r w:rsidRPr="00537222">
              <w:rPr>
                <w:rStyle w:val="a8"/>
                <w:rFonts w:ascii="BIZ UDPゴシック" w:eastAsia="BIZ UDPゴシック" w:hAnsi="BIZ UDPゴシック"/>
                <w:bCs/>
                <w:noProof/>
              </w:rPr>
              <w:t>こどものプライバシー保護に配慮した養育・支援が行われている。</w:t>
            </w:r>
          </w:hyperlink>
        </w:p>
        <w:p w14:paraId="7FF77583" w14:textId="77777777" w:rsidR="00EC1602" w:rsidRDefault="00EC1602" w:rsidP="00EC1602">
          <w:pPr>
            <w:pStyle w:val="11"/>
            <w:tabs>
              <w:tab w:val="right" w:leader="dot" w:pos="8494"/>
            </w:tabs>
            <w:rPr>
              <w:noProof/>
              <w:sz w:val="22"/>
              <w:szCs w:val="24"/>
              <w14:ligatures w14:val="standardContextual"/>
            </w:rPr>
          </w:pPr>
          <w:hyperlink w:anchor="_Toc193978988" w:history="1">
            <w:r w:rsidRPr="00537222">
              <w:rPr>
                <w:rStyle w:val="a8"/>
                <w:rFonts w:ascii="BIZ UDPゴシック" w:eastAsia="BIZ UDPゴシック" w:hAnsi="BIZ UDPゴシック"/>
                <w:noProof/>
                <w:bdr w:val="single" w:sz="4" w:space="0" w:color="auto"/>
              </w:rPr>
              <w:t>Ⅲ－１－（２）　養育・支援の実施に関する説明と同意（自己決定）が適切に行われている。</w:t>
            </w:r>
          </w:hyperlink>
        </w:p>
        <w:p w14:paraId="5364118F" w14:textId="77777777" w:rsidR="00EC1602" w:rsidRDefault="00EC1602" w:rsidP="00EC1602">
          <w:pPr>
            <w:pStyle w:val="11"/>
            <w:tabs>
              <w:tab w:val="right" w:leader="dot" w:pos="8494"/>
            </w:tabs>
            <w:rPr>
              <w:noProof/>
              <w:sz w:val="22"/>
              <w:szCs w:val="24"/>
              <w14:ligatures w14:val="standardContextual"/>
            </w:rPr>
          </w:pPr>
          <w:hyperlink w:anchor="_Toc193978989" w:history="1">
            <w:r w:rsidRPr="00537222">
              <w:rPr>
                <w:rStyle w:val="a8"/>
                <w:rFonts w:ascii="BIZ UDPゴシック" w:eastAsia="BIZ UDPゴシック" w:hAnsi="BIZ UDPゴシック"/>
                <w:noProof/>
                <w:bdr w:val="single" w:sz="4" w:space="0" w:color="auto"/>
              </w:rPr>
              <w:t>30</w:t>
            </w:r>
            <w:r w:rsidRPr="00537222">
              <w:rPr>
                <w:rStyle w:val="a8"/>
                <w:rFonts w:ascii="BIZ UDPゴシック" w:eastAsia="BIZ UDPゴシック" w:hAnsi="BIZ UDPゴシック"/>
                <w:noProof/>
              </w:rPr>
              <w:t xml:space="preserve">　Ⅲ－１－（２）－①　保護者等に対して養育・支援の利用に必要な情報を積極的に提供して</w:t>
            </w:r>
            <w:r w:rsidRPr="00537222">
              <w:rPr>
                <w:rStyle w:val="a8"/>
                <w:rFonts w:ascii="BIZ UDPゴシック" w:eastAsia="BIZ UDPゴシック" w:hAnsi="BIZ UDPゴシック"/>
                <w:noProof/>
              </w:rPr>
              <w:lastRenderedPageBreak/>
              <w:t>いる。</w:t>
            </w:r>
          </w:hyperlink>
        </w:p>
        <w:p w14:paraId="4102753D" w14:textId="77777777" w:rsidR="00EC1602" w:rsidRDefault="00EC1602" w:rsidP="00EC1602">
          <w:pPr>
            <w:pStyle w:val="11"/>
            <w:tabs>
              <w:tab w:val="right" w:leader="dot" w:pos="8494"/>
            </w:tabs>
            <w:rPr>
              <w:noProof/>
              <w:sz w:val="22"/>
              <w:szCs w:val="24"/>
              <w14:ligatures w14:val="standardContextual"/>
            </w:rPr>
          </w:pPr>
          <w:hyperlink w:anchor="_Toc193978990" w:history="1">
            <w:r w:rsidRPr="00537222">
              <w:rPr>
                <w:rStyle w:val="a8"/>
                <w:rFonts w:ascii="BIZ UDPゴシック" w:eastAsia="BIZ UDPゴシック" w:hAnsi="BIZ UDPゴシック"/>
                <w:noProof/>
                <w:bdr w:val="single" w:sz="4" w:space="0" w:color="auto"/>
              </w:rPr>
              <w:t>31</w:t>
            </w:r>
            <w:r w:rsidRPr="00537222">
              <w:rPr>
                <w:rStyle w:val="a8"/>
                <w:rFonts w:ascii="BIZ UDPゴシック" w:eastAsia="BIZ UDPゴシック" w:hAnsi="BIZ UDPゴシック"/>
                <w:noProof/>
              </w:rPr>
              <w:t xml:space="preserve">　Ⅲ－１－（２）－②　養育・支援の開始・過程において保護者等にわかりやすく説明している。</w:t>
            </w:r>
          </w:hyperlink>
        </w:p>
        <w:p w14:paraId="16587A48" w14:textId="77777777" w:rsidR="00EC1602" w:rsidRDefault="00EC1602" w:rsidP="00EC1602">
          <w:pPr>
            <w:pStyle w:val="11"/>
            <w:tabs>
              <w:tab w:val="right" w:leader="dot" w:pos="8494"/>
            </w:tabs>
            <w:rPr>
              <w:noProof/>
              <w:sz w:val="22"/>
              <w:szCs w:val="24"/>
              <w14:ligatures w14:val="standardContextual"/>
            </w:rPr>
          </w:pPr>
          <w:hyperlink w:anchor="_Toc193978991" w:history="1">
            <w:r w:rsidRPr="00537222">
              <w:rPr>
                <w:rStyle w:val="a8"/>
                <w:rFonts w:ascii="BIZ UDPゴシック" w:eastAsia="BIZ UDPゴシック" w:hAnsi="BIZ UDPゴシック"/>
                <w:noProof/>
                <w:bdr w:val="single" w:sz="4" w:space="0" w:color="auto"/>
              </w:rPr>
              <w:t>32</w:t>
            </w:r>
            <w:r w:rsidRPr="00537222">
              <w:rPr>
                <w:rStyle w:val="a8"/>
                <w:rFonts w:ascii="BIZ UDPゴシック" w:eastAsia="BIZ UDPゴシック" w:hAnsi="BIZ UDPゴシック"/>
                <w:noProof/>
              </w:rPr>
              <w:t xml:space="preserve">　Ⅲ－１－（２）－③　養育・支援の内容や措置変更、地域・家庭への移行等にあたり養育・支援の継続性に配慮した対応を行っている。</w:t>
            </w:r>
          </w:hyperlink>
        </w:p>
        <w:p w14:paraId="5B57DCD1" w14:textId="77777777" w:rsidR="00EC1602" w:rsidRDefault="00EC1602" w:rsidP="00EC1602">
          <w:pPr>
            <w:pStyle w:val="11"/>
            <w:tabs>
              <w:tab w:val="right" w:leader="dot" w:pos="8494"/>
            </w:tabs>
            <w:rPr>
              <w:noProof/>
              <w:sz w:val="22"/>
              <w:szCs w:val="24"/>
              <w14:ligatures w14:val="standardContextual"/>
            </w:rPr>
          </w:pPr>
          <w:hyperlink w:anchor="_Toc193978992" w:history="1">
            <w:r w:rsidRPr="00537222">
              <w:rPr>
                <w:rStyle w:val="a8"/>
                <w:rFonts w:ascii="BIZ UDPゴシック" w:eastAsia="BIZ UDPゴシック" w:hAnsi="BIZ UDPゴシック"/>
                <w:noProof/>
                <w:bdr w:val="single" w:sz="4" w:space="0" w:color="auto"/>
              </w:rPr>
              <w:t xml:space="preserve">Ⅲ－１－（３）　</w:t>
            </w:r>
            <w:r w:rsidRPr="00537222">
              <w:rPr>
                <w:rStyle w:val="a8"/>
                <w:rFonts w:ascii="BIZ UDPゴシック" w:eastAsia="BIZ UDPゴシック" w:hAnsi="BIZ UDPゴシック"/>
                <w:bCs/>
                <w:noProof/>
                <w:bdr w:val="single" w:sz="4" w:space="0" w:color="auto"/>
              </w:rPr>
              <w:t>こども</w:t>
            </w:r>
            <w:r w:rsidRPr="00537222">
              <w:rPr>
                <w:rStyle w:val="a8"/>
                <w:rFonts w:ascii="BIZ UDPゴシック" w:eastAsia="BIZ UDPゴシック" w:hAnsi="BIZ UDPゴシック"/>
                <w:noProof/>
                <w:bdr w:val="single" w:sz="4" w:space="0" w:color="auto"/>
              </w:rPr>
              <w:t>の満足の向上に努めている。</w:t>
            </w:r>
          </w:hyperlink>
        </w:p>
        <w:p w14:paraId="54BF34C3" w14:textId="77777777" w:rsidR="00EC1602" w:rsidRDefault="00EC1602" w:rsidP="00EC1602">
          <w:pPr>
            <w:pStyle w:val="11"/>
            <w:tabs>
              <w:tab w:val="right" w:leader="dot" w:pos="8494"/>
            </w:tabs>
            <w:rPr>
              <w:noProof/>
              <w:sz w:val="22"/>
              <w:szCs w:val="24"/>
              <w14:ligatures w14:val="standardContextual"/>
            </w:rPr>
          </w:pPr>
          <w:hyperlink w:anchor="_Toc193978993" w:history="1">
            <w:r w:rsidRPr="00537222">
              <w:rPr>
                <w:rStyle w:val="a8"/>
                <w:rFonts w:ascii="BIZ UDPゴシック" w:eastAsia="BIZ UDPゴシック" w:hAnsi="BIZ UDPゴシック"/>
                <w:noProof/>
                <w:bdr w:val="single" w:sz="4" w:space="0" w:color="auto"/>
              </w:rPr>
              <w:t>33</w:t>
            </w:r>
            <w:r w:rsidRPr="00537222">
              <w:rPr>
                <w:rStyle w:val="a8"/>
                <w:rFonts w:ascii="BIZ UDPゴシック" w:eastAsia="BIZ UDPゴシック" w:hAnsi="BIZ UDPゴシック"/>
                <w:noProof/>
              </w:rPr>
              <w:t xml:space="preserve">　Ⅲ－１－（３）－①　</w:t>
            </w:r>
            <w:r w:rsidRPr="00537222">
              <w:rPr>
                <w:rStyle w:val="a8"/>
                <w:rFonts w:ascii="BIZ UDPゴシック" w:eastAsia="BIZ UDPゴシック" w:hAnsi="BIZ UDPゴシック"/>
                <w:bCs/>
                <w:noProof/>
              </w:rPr>
              <w:t>こどもの満足の向上を目的とする仕組みを整備し、取組を行っている。</w:t>
            </w:r>
          </w:hyperlink>
        </w:p>
        <w:p w14:paraId="4657F9D3" w14:textId="77777777" w:rsidR="00EC1602" w:rsidRDefault="00EC1602" w:rsidP="00EC1602">
          <w:pPr>
            <w:pStyle w:val="11"/>
            <w:tabs>
              <w:tab w:val="right" w:leader="dot" w:pos="8494"/>
            </w:tabs>
            <w:rPr>
              <w:noProof/>
              <w:sz w:val="22"/>
              <w:szCs w:val="24"/>
              <w14:ligatures w14:val="standardContextual"/>
            </w:rPr>
          </w:pPr>
          <w:hyperlink w:anchor="_Toc193978994" w:history="1">
            <w:r w:rsidRPr="00537222">
              <w:rPr>
                <w:rStyle w:val="a8"/>
                <w:rFonts w:ascii="BIZ UDPゴシック" w:eastAsia="BIZ UDPゴシック" w:hAnsi="BIZ UDPゴシック"/>
                <w:noProof/>
                <w:bdr w:val="single" w:sz="4" w:space="0" w:color="auto"/>
              </w:rPr>
              <w:t>Ⅲ－１－（４）　保護者等が意見等を述べやすい体制が確保されている。</w:t>
            </w:r>
          </w:hyperlink>
        </w:p>
        <w:p w14:paraId="3817FD74" w14:textId="77777777" w:rsidR="00EC1602" w:rsidRDefault="00EC1602" w:rsidP="00EC1602">
          <w:pPr>
            <w:pStyle w:val="11"/>
            <w:tabs>
              <w:tab w:val="right" w:leader="dot" w:pos="8494"/>
            </w:tabs>
            <w:rPr>
              <w:noProof/>
              <w:sz w:val="22"/>
              <w:szCs w:val="24"/>
              <w14:ligatures w14:val="standardContextual"/>
            </w:rPr>
          </w:pPr>
          <w:hyperlink w:anchor="_Toc193978995" w:history="1">
            <w:r w:rsidRPr="00537222">
              <w:rPr>
                <w:rStyle w:val="a8"/>
                <w:rFonts w:ascii="BIZ UDPゴシック" w:eastAsia="BIZ UDPゴシック" w:hAnsi="BIZ UDPゴシック"/>
                <w:noProof/>
                <w:bdr w:val="single" w:sz="4" w:space="0" w:color="auto"/>
              </w:rPr>
              <w:t>34</w:t>
            </w:r>
            <w:r w:rsidRPr="00537222">
              <w:rPr>
                <w:rStyle w:val="a8"/>
                <w:rFonts w:ascii="BIZ UDPゴシック" w:eastAsia="BIZ UDPゴシック" w:hAnsi="BIZ UDPゴシック"/>
                <w:noProof/>
              </w:rPr>
              <w:t xml:space="preserve">　Ⅲ－１－（４）－①　苦情解決の仕組みが確立しており、周知・機能している。</w:t>
            </w:r>
          </w:hyperlink>
        </w:p>
        <w:p w14:paraId="0B6310E7" w14:textId="77777777" w:rsidR="00EC1602" w:rsidRDefault="00EC1602" w:rsidP="00EC1602">
          <w:pPr>
            <w:pStyle w:val="11"/>
            <w:tabs>
              <w:tab w:val="right" w:leader="dot" w:pos="8494"/>
            </w:tabs>
            <w:rPr>
              <w:noProof/>
              <w:sz w:val="22"/>
              <w:szCs w:val="24"/>
              <w14:ligatures w14:val="standardContextual"/>
            </w:rPr>
          </w:pPr>
          <w:hyperlink w:anchor="_Toc193978996" w:history="1">
            <w:r w:rsidRPr="00537222">
              <w:rPr>
                <w:rStyle w:val="a8"/>
                <w:rFonts w:ascii="BIZ UDPゴシック" w:eastAsia="BIZ UDPゴシック" w:hAnsi="BIZ UDPゴシック"/>
                <w:noProof/>
                <w:bdr w:val="single" w:sz="4" w:space="0" w:color="auto"/>
              </w:rPr>
              <w:t>35</w:t>
            </w:r>
            <w:r w:rsidRPr="00537222">
              <w:rPr>
                <w:rStyle w:val="a8"/>
                <w:rFonts w:ascii="BIZ UDPゴシック" w:eastAsia="BIZ UDPゴシック" w:hAnsi="BIZ UDPゴシック"/>
                <w:noProof/>
              </w:rPr>
              <w:t xml:space="preserve">　Ⅲ－１－（４）－②　保護者等が相談や意見を述べやすい環境を整備し、保護者等に周知している。</w:t>
            </w:r>
          </w:hyperlink>
        </w:p>
        <w:p w14:paraId="728C2583" w14:textId="77777777" w:rsidR="00EC1602" w:rsidRDefault="00EC1602" w:rsidP="00EC1602">
          <w:pPr>
            <w:pStyle w:val="11"/>
            <w:tabs>
              <w:tab w:val="right" w:leader="dot" w:pos="8494"/>
            </w:tabs>
            <w:rPr>
              <w:noProof/>
              <w:sz w:val="22"/>
              <w:szCs w:val="24"/>
              <w14:ligatures w14:val="standardContextual"/>
            </w:rPr>
          </w:pPr>
          <w:hyperlink w:anchor="_Toc193978997" w:history="1">
            <w:r w:rsidRPr="00537222">
              <w:rPr>
                <w:rStyle w:val="a8"/>
                <w:rFonts w:ascii="BIZ UDPゴシック" w:eastAsia="BIZ UDPゴシック" w:hAnsi="BIZ UDPゴシック"/>
                <w:noProof/>
                <w:bdr w:val="single" w:sz="4" w:space="0" w:color="auto"/>
              </w:rPr>
              <w:t>36</w:t>
            </w:r>
            <w:r w:rsidRPr="00537222">
              <w:rPr>
                <w:rStyle w:val="a8"/>
                <w:rFonts w:ascii="BIZ UDPゴシック" w:eastAsia="BIZ UDPゴシック" w:hAnsi="BIZ UDPゴシック"/>
                <w:noProof/>
              </w:rPr>
              <w:t xml:space="preserve">　Ⅲ－１－（４）－③　保護者等からの相談や意見に対して、組織的かつ迅速に対応している。</w:t>
            </w:r>
          </w:hyperlink>
        </w:p>
        <w:p w14:paraId="05880A41" w14:textId="77777777" w:rsidR="00EC1602" w:rsidRDefault="00EC1602" w:rsidP="00EC1602">
          <w:pPr>
            <w:pStyle w:val="11"/>
            <w:tabs>
              <w:tab w:val="right" w:leader="dot" w:pos="8494"/>
            </w:tabs>
            <w:rPr>
              <w:noProof/>
              <w:sz w:val="22"/>
              <w:szCs w:val="24"/>
              <w14:ligatures w14:val="standardContextual"/>
            </w:rPr>
          </w:pPr>
          <w:hyperlink w:anchor="_Toc193978998" w:history="1">
            <w:r w:rsidRPr="00537222">
              <w:rPr>
                <w:rStyle w:val="a8"/>
                <w:rFonts w:ascii="BIZ UDPゴシック" w:eastAsia="BIZ UDPゴシック" w:hAnsi="BIZ UDPゴシック"/>
                <w:noProof/>
                <w:bdr w:val="single" w:sz="4" w:space="0" w:color="auto"/>
              </w:rPr>
              <w:t>Ⅲ－１－（５）　安心・安全な養育・支援の実施のための組織的な取組が行われている。</w:t>
            </w:r>
          </w:hyperlink>
        </w:p>
        <w:p w14:paraId="4EFE163C" w14:textId="77777777" w:rsidR="00EC1602" w:rsidRDefault="00EC1602" w:rsidP="00EC1602">
          <w:pPr>
            <w:pStyle w:val="11"/>
            <w:tabs>
              <w:tab w:val="right" w:leader="dot" w:pos="8494"/>
            </w:tabs>
            <w:rPr>
              <w:noProof/>
              <w:sz w:val="22"/>
              <w:szCs w:val="24"/>
              <w14:ligatures w14:val="standardContextual"/>
            </w:rPr>
          </w:pPr>
          <w:hyperlink w:anchor="_Toc193978999" w:history="1">
            <w:r w:rsidRPr="00537222">
              <w:rPr>
                <w:rStyle w:val="a8"/>
                <w:rFonts w:ascii="BIZ UDPゴシック" w:eastAsia="BIZ UDPゴシック" w:hAnsi="BIZ UDPゴシック"/>
                <w:noProof/>
                <w:bdr w:val="single" w:sz="4" w:space="0" w:color="auto"/>
              </w:rPr>
              <w:t>37</w:t>
            </w:r>
            <w:r w:rsidRPr="00537222">
              <w:rPr>
                <w:rStyle w:val="a8"/>
                <w:rFonts w:ascii="BIZ UDPゴシック" w:eastAsia="BIZ UDPゴシック" w:hAnsi="BIZ UDPゴシック"/>
                <w:noProof/>
              </w:rPr>
              <w:t xml:space="preserve">　Ⅲ－１－（５）－①　安心・安全な養育・支援の実施を目的とするリスクマネジメント体制が構築されている。</w:t>
            </w:r>
          </w:hyperlink>
        </w:p>
        <w:p w14:paraId="04A7E599" w14:textId="77777777" w:rsidR="00EC1602" w:rsidRDefault="00EC1602" w:rsidP="00EC1602">
          <w:pPr>
            <w:pStyle w:val="11"/>
            <w:tabs>
              <w:tab w:val="right" w:leader="dot" w:pos="8494"/>
            </w:tabs>
            <w:rPr>
              <w:noProof/>
              <w:sz w:val="22"/>
              <w:szCs w:val="24"/>
              <w14:ligatures w14:val="standardContextual"/>
            </w:rPr>
          </w:pPr>
          <w:hyperlink w:anchor="_Toc193979000" w:history="1">
            <w:r w:rsidRPr="00537222">
              <w:rPr>
                <w:rStyle w:val="a8"/>
                <w:rFonts w:ascii="BIZ UDPゴシック" w:eastAsia="BIZ UDPゴシック" w:hAnsi="BIZ UDPゴシック"/>
                <w:noProof/>
                <w:bdr w:val="single" w:sz="4" w:space="0" w:color="auto"/>
              </w:rPr>
              <w:t>38</w:t>
            </w:r>
            <w:r w:rsidRPr="00537222">
              <w:rPr>
                <w:rStyle w:val="a8"/>
                <w:rFonts w:ascii="BIZ UDPゴシック" w:eastAsia="BIZ UDPゴシック" w:hAnsi="BIZ UDPゴシック"/>
                <w:noProof/>
              </w:rPr>
              <w:t xml:space="preserve">　Ⅲ－１－（５）－②　感染症の予防や発生時における</w:t>
            </w:r>
            <w:r w:rsidRPr="00537222">
              <w:rPr>
                <w:rStyle w:val="a8"/>
                <w:rFonts w:ascii="BIZ UDPゴシック" w:eastAsia="BIZ UDPゴシック" w:hAnsi="BIZ UDPゴシック"/>
                <w:bCs/>
                <w:noProof/>
              </w:rPr>
              <w:t>こども</w:t>
            </w:r>
            <w:r w:rsidRPr="00537222">
              <w:rPr>
                <w:rStyle w:val="a8"/>
                <w:rFonts w:ascii="BIZ UDPゴシック" w:eastAsia="BIZ UDPゴシック" w:hAnsi="BIZ UDPゴシック"/>
                <w:noProof/>
              </w:rPr>
              <w:t>の安全確保のための体制を整備し、取組を行っている。</w:t>
            </w:r>
          </w:hyperlink>
        </w:p>
        <w:p w14:paraId="381FE457" w14:textId="77777777" w:rsidR="00EC1602" w:rsidRDefault="00EC1602" w:rsidP="00EC1602">
          <w:pPr>
            <w:pStyle w:val="11"/>
            <w:tabs>
              <w:tab w:val="right" w:leader="dot" w:pos="8494"/>
            </w:tabs>
            <w:rPr>
              <w:noProof/>
              <w:sz w:val="22"/>
              <w:szCs w:val="24"/>
              <w14:ligatures w14:val="standardContextual"/>
            </w:rPr>
          </w:pPr>
          <w:hyperlink w:anchor="_Toc193979001" w:history="1">
            <w:r w:rsidRPr="00537222">
              <w:rPr>
                <w:rStyle w:val="a8"/>
                <w:rFonts w:ascii="BIZ UDPゴシック" w:eastAsia="BIZ UDPゴシック" w:hAnsi="BIZ UDPゴシック"/>
                <w:noProof/>
                <w:bdr w:val="single" w:sz="4" w:space="0" w:color="auto"/>
              </w:rPr>
              <w:t>39</w:t>
            </w:r>
            <w:r w:rsidRPr="00537222">
              <w:rPr>
                <w:rStyle w:val="a8"/>
                <w:rFonts w:ascii="BIZ UDPゴシック" w:eastAsia="BIZ UDPゴシック" w:hAnsi="BIZ UDPゴシック"/>
                <w:noProof/>
              </w:rPr>
              <w:t xml:space="preserve">　Ⅲ－１－（５）－③　災害時における</w:t>
            </w:r>
            <w:r w:rsidRPr="00537222">
              <w:rPr>
                <w:rStyle w:val="a8"/>
                <w:rFonts w:ascii="BIZ UDPゴシック" w:eastAsia="BIZ UDPゴシック" w:hAnsi="BIZ UDPゴシック"/>
                <w:bCs/>
                <w:noProof/>
              </w:rPr>
              <w:t>こども</w:t>
            </w:r>
            <w:r w:rsidRPr="00537222">
              <w:rPr>
                <w:rStyle w:val="a8"/>
                <w:rFonts w:ascii="BIZ UDPゴシック" w:eastAsia="BIZ UDPゴシック" w:hAnsi="BIZ UDPゴシック"/>
                <w:noProof/>
              </w:rPr>
              <w:t>の安全確保のための取組を組織的に行っている。</w:t>
            </w:r>
          </w:hyperlink>
        </w:p>
        <w:p w14:paraId="3A87BB91" w14:textId="77777777" w:rsidR="00EC1602" w:rsidRDefault="00EC1602" w:rsidP="00EC1602">
          <w:pPr>
            <w:pStyle w:val="11"/>
            <w:tabs>
              <w:tab w:val="right" w:leader="dot" w:pos="8494"/>
            </w:tabs>
            <w:rPr>
              <w:noProof/>
              <w:sz w:val="22"/>
              <w:szCs w:val="24"/>
              <w14:ligatures w14:val="standardContextual"/>
            </w:rPr>
          </w:pPr>
          <w:hyperlink w:anchor="_Toc193979002" w:history="1">
            <w:r w:rsidRPr="00537222">
              <w:rPr>
                <w:rStyle w:val="a8"/>
                <w:rFonts w:ascii="BIZ UDPゴシック" w:eastAsia="BIZ UDPゴシック" w:hAnsi="BIZ UDPゴシック"/>
                <w:noProof/>
              </w:rPr>
              <w:t>Ⅲ－２　養育・支援の質の確保</w:t>
            </w:r>
          </w:hyperlink>
        </w:p>
        <w:p w14:paraId="04337AFA" w14:textId="77777777" w:rsidR="00EC1602" w:rsidRDefault="00EC1602" w:rsidP="00EC1602">
          <w:pPr>
            <w:pStyle w:val="11"/>
            <w:tabs>
              <w:tab w:val="right" w:leader="dot" w:pos="8494"/>
            </w:tabs>
            <w:rPr>
              <w:noProof/>
              <w:sz w:val="22"/>
              <w:szCs w:val="24"/>
              <w14:ligatures w14:val="standardContextual"/>
            </w:rPr>
          </w:pPr>
          <w:hyperlink w:anchor="_Toc193979003" w:history="1">
            <w:r w:rsidRPr="00537222">
              <w:rPr>
                <w:rStyle w:val="a8"/>
                <w:rFonts w:ascii="BIZ UDPゴシック" w:eastAsia="BIZ UDPゴシック" w:hAnsi="BIZ UDPゴシック"/>
                <w:noProof/>
                <w:bdr w:val="single" w:sz="4" w:space="0" w:color="auto"/>
              </w:rPr>
              <w:t>Ⅲ－２－（１）　養育・支援の標準的な実施方法が確立している。</w:t>
            </w:r>
          </w:hyperlink>
        </w:p>
        <w:p w14:paraId="46017F5E" w14:textId="77777777" w:rsidR="00EC1602" w:rsidRDefault="00EC1602" w:rsidP="00EC1602">
          <w:pPr>
            <w:pStyle w:val="11"/>
            <w:tabs>
              <w:tab w:val="right" w:leader="dot" w:pos="8494"/>
            </w:tabs>
            <w:rPr>
              <w:noProof/>
              <w:sz w:val="22"/>
              <w:szCs w:val="24"/>
              <w14:ligatures w14:val="standardContextual"/>
            </w:rPr>
          </w:pPr>
          <w:hyperlink w:anchor="_Toc193979004" w:history="1">
            <w:r w:rsidRPr="00537222">
              <w:rPr>
                <w:rStyle w:val="a8"/>
                <w:rFonts w:ascii="BIZ UDPゴシック" w:eastAsia="BIZ UDPゴシック" w:hAnsi="BIZ UDPゴシック"/>
                <w:noProof/>
                <w:bdr w:val="single" w:sz="4" w:space="0" w:color="auto"/>
              </w:rPr>
              <w:t>40</w:t>
            </w:r>
            <w:r w:rsidRPr="00537222">
              <w:rPr>
                <w:rStyle w:val="a8"/>
                <w:rFonts w:ascii="BIZ UDPゴシック" w:eastAsia="BIZ UDPゴシック" w:hAnsi="BIZ UDPゴシック"/>
                <w:noProof/>
              </w:rPr>
              <w:t xml:space="preserve">　Ⅲ－２－（１）－①　養育・支援について標準的な実施方法が文書化され養育・支援が実施されている。</w:t>
            </w:r>
          </w:hyperlink>
        </w:p>
        <w:p w14:paraId="42801BFB" w14:textId="77777777" w:rsidR="00EC1602" w:rsidRDefault="00EC1602" w:rsidP="00EC1602">
          <w:pPr>
            <w:pStyle w:val="11"/>
            <w:tabs>
              <w:tab w:val="right" w:leader="dot" w:pos="8494"/>
            </w:tabs>
            <w:rPr>
              <w:noProof/>
              <w:sz w:val="22"/>
              <w:szCs w:val="24"/>
              <w14:ligatures w14:val="standardContextual"/>
            </w:rPr>
          </w:pPr>
          <w:hyperlink w:anchor="_Toc193979005" w:history="1">
            <w:r w:rsidRPr="00537222">
              <w:rPr>
                <w:rStyle w:val="a8"/>
                <w:rFonts w:ascii="BIZ UDPゴシック" w:eastAsia="BIZ UDPゴシック" w:hAnsi="BIZ UDPゴシック"/>
                <w:noProof/>
                <w:bdr w:val="single" w:sz="4" w:space="0" w:color="auto"/>
              </w:rPr>
              <w:t>41</w:t>
            </w:r>
            <w:r w:rsidRPr="00537222">
              <w:rPr>
                <w:rStyle w:val="a8"/>
                <w:rFonts w:ascii="BIZ UDPゴシック" w:eastAsia="BIZ UDPゴシック" w:hAnsi="BIZ UDPゴシック"/>
                <w:noProof/>
              </w:rPr>
              <w:t xml:space="preserve">　Ⅲ－２－（１）－②　標準的な実施方法について見直しをする仕組みが確立している。</w:t>
            </w:r>
          </w:hyperlink>
        </w:p>
        <w:p w14:paraId="47BE3610" w14:textId="77777777" w:rsidR="00EC1602" w:rsidRDefault="00EC1602" w:rsidP="00EC1602">
          <w:pPr>
            <w:pStyle w:val="11"/>
            <w:tabs>
              <w:tab w:val="right" w:leader="dot" w:pos="8494"/>
            </w:tabs>
            <w:rPr>
              <w:noProof/>
              <w:sz w:val="22"/>
              <w:szCs w:val="24"/>
              <w14:ligatures w14:val="standardContextual"/>
            </w:rPr>
          </w:pPr>
          <w:hyperlink w:anchor="_Toc193979006" w:history="1">
            <w:r w:rsidRPr="00537222">
              <w:rPr>
                <w:rStyle w:val="a8"/>
                <w:rFonts w:ascii="BIZ UDPゴシック" w:eastAsia="BIZ UDPゴシック" w:hAnsi="BIZ UDPゴシック"/>
                <w:noProof/>
                <w:bdr w:val="single" w:sz="4" w:space="0" w:color="auto"/>
              </w:rPr>
              <w:t>Ⅲ－２－（２）　適切なアセスメントにより自立支援計画が策定されている。</w:t>
            </w:r>
          </w:hyperlink>
        </w:p>
        <w:p w14:paraId="672CE165" w14:textId="77777777" w:rsidR="00EC1602" w:rsidRDefault="00EC1602" w:rsidP="00EC1602">
          <w:pPr>
            <w:pStyle w:val="11"/>
            <w:tabs>
              <w:tab w:val="right" w:leader="dot" w:pos="8494"/>
            </w:tabs>
            <w:rPr>
              <w:noProof/>
              <w:sz w:val="22"/>
              <w:szCs w:val="24"/>
              <w14:ligatures w14:val="standardContextual"/>
            </w:rPr>
          </w:pPr>
          <w:hyperlink w:anchor="_Toc193979007" w:history="1">
            <w:r w:rsidRPr="00537222">
              <w:rPr>
                <w:rStyle w:val="a8"/>
                <w:rFonts w:ascii="BIZ UDPゴシック" w:eastAsia="BIZ UDPゴシック" w:hAnsi="BIZ UDPゴシック"/>
                <w:noProof/>
                <w:bdr w:val="single" w:sz="4" w:space="0" w:color="auto"/>
              </w:rPr>
              <w:t>42</w:t>
            </w:r>
            <w:r w:rsidRPr="00537222">
              <w:rPr>
                <w:rStyle w:val="a8"/>
                <w:rFonts w:ascii="BIZ UDPゴシック" w:eastAsia="BIZ UDPゴシック" w:hAnsi="BIZ UDPゴシック"/>
                <w:noProof/>
              </w:rPr>
              <w:t xml:space="preserve">　Ⅲ－２－（２）－①　アセスメントにもとづく個別的な自立支援計画を適切に策定している。</w:t>
            </w:r>
          </w:hyperlink>
        </w:p>
        <w:p w14:paraId="3FCFDAE0" w14:textId="77777777" w:rsidR="00EC1602" w:rsidRDefault="00EC1602" w:rsidP="00EC1602">
          <w:pPr>
            <w:pStyle w:val="11"/>
            <w:tabs>
              <w:tab w:val="right" w:leader="dot" w:pos="8494"/>
            </w:tabs>
            <w:rPr>
              <w:noProof/>
              <w:sz w:val="22"/>
              <w:szCs w:val="24"/>
              <w14:ligatures w14:val="standardContextual"/>
            </w:rPr>
          </w:pPr>
          <w:hyperlink w:anchor="_Toc193979008" w:history="1">
            <w:r w:rsidRPr="00537222">
              <w:rPr>
                <w:rStyle w:val="a8"/>
                <w:rFonts w:ascii="BIZ UDPゴシック" w:eastAsia="BIZ UDPゴシック" w:hAnsi="BIZ UDPゴシック"/>
                <w:noProof/>
                <w:bdr w:val="single" w:sz="4" w:space="0" w:color="auto"/>
              </w:rPr>
              <w:t>43</w:t>
            </w:r>
            <w:r w:rsidRPr="00537222">
              <w:rPr>
                <w:rStyle w:val="a8"/>
                <w:rFonts w:ascii="BIZ UDPゴシック" w:eastAsia="BIZ UDPゴシック" w:hAnsi="BIZ UDPゴシック"/>
                <w:noProof/>
              </w:rPr>
              <w:t xml:space="preserve">　Ⅲ－２－（２）－②　定期的に自立支援計画の評価・見直しを行っている。</w:t>
            </w:r>
          </w:hyperlink>
        </w:p>
        <w:p w14:paraId="240C8E88" w14:textId="77777777" w:rsidR="00EC1602" w:rsidRDefault="00EC1602" w:rsidP="00EC1602">
          <w:pPr>
            <w:pStyle w:val="11"/>
            <w:tabs>
              <w:tab w:val="right" w:leader="dot" w:pos="8494"/>
            </w:tabs>
            <w:rPr>
              <w:noProof/>
              <w:sz w:val="22"/>
              <w:szCs w:val="24"/>
              <w14:ligatures w14:val="standardContextual"/>
            </w:rPr>
          </w:pPr>
          <w:hyperlink w:anchor="_Toc193979009" w:history="1">
            <w:r w:rsidRPr="00537222">
              <w:rPr>
                <w:rStyle w:val="a8"/>
                <w:rFonts w:ascii="BIZ UDPゴシック" w:eastAsia="BIZ UDPゴシック" w:hAnsi="BIZ UDPゴシック"/>
                <w:noProof/>
                <w:bdr w:val="single" w:sz="4" w:space="0" w:color="auto"/>
              </w:rPr>
              <w:t>Ⅲ－２－（３）　養育・支援の実施の記録が適切に行われている。</w:t>
            </w:r>
          </w:hyperlink>
        </w:p>
        <w:p w14:paraId="10C4B201" w14:textId="77777777" w:rsidR="00EC1602" w:rsidRDefault="00EC1602" w:rsidP="00EC1602">
          <w:pPr>
            <w:pStyle w:val="11"/>
            <w:tabs>
              <w:tab w:val="right" w:leader="dot" w:pos="8494"/>
            </w:tabs>
            <w:rPr>
              <w:noProof/>
              <w:sz w:val="22"/>
              <w:szCs w:val="24"/>
              <w14:ligatures w14:val="standardContextual"/>
            </w:rPr>
          </w:pPr>
          <w:hyperlink w:anchor="_Toc193979010" w:history="1">
            <w:r w:rsidRPr="00537222">
              <w:rPr>
                <w:rStyle w:val="a8"/>
                <w:rFonts w:ascii="BIZ UDPゴシック" w:eastAsia="BIZ UDPゴシック" w:hAnsi="BIZ UDPゴシック"/>
                <w:noProof/>
                <w:bdr w:val="single" w:sz="4" w:space="0" w:color="auto"/>
              </w:rPr>
              <w:t>44</w:t>
            </w:r>
            <w:r w:rsidRPr="00537222">
              <w:rPr>
                <w:rStyle w:val="a8"/>
                <w:rFonts w:ascii="BIZ UDPゴシック" w:eastAsia="BIZ UDPゴシック" w:hAnsi="BIZ UDPゴシック"/>
                <w:noProof/>
              </w:rPr>
              <w:t xml:space="preserve">　Ⅲ－２－（３）－①　</w:t>
            </w:r>
            <w:r w:rsidRPr="00537222">
              <w:rPr>
                <w:rStyle w:val="a8"/>
                <w:rFonts w:ascii="BIZ UDPゴシック" w:eastAsia="BIZ UDPゴシック" w:hAnsi="BIZ UDPゴシック"/>
                <w:bCs/>
                <w:noProof/>
              </w:rPr>
              <w:t>こども</w:t>
            </w:r>
            <w:r w:rsidRPr="00537222">
              <w:rPr>
                <w:rStyle w:val="a8"/>
                <w:rFonts w:ascii="BIZ UDPゴシック" w:eastAsia="BIZ UDPゴシック" w:hAnsi="BIZ UDPゴシック"/>
                <w:noProof/>
              </w:rPr>
              <w:t>に関する養育・支援の実施状況の記録が適切に行われ、職員間で共有化されている。</w:t>
            </w:r>
          </w:hyperlink>
        </w:p>
        <w:p w14:paraId="64ED857C" w14:textId="77777777" w:rsidR="00EC1602" w:rsidRDefault="00EC1602" w:rsidP="00EC1602">
          <w:pPr>
            <w:pStyle w:val="11"/>
            <w:tabs>
              <w:tab w:val="right" w:leader="dot" w:pos="8494"/>
            </w:tabs>
            <w:rPr>
              <w:noProof/>
              <w:sz w:val="22"/>
              <w:szCs w:val="24"/>
              <w14:ligatures w14:val="standardContextual"/>
            </w:rPr>
          </w:pPr>
          <w:hyperlink w:anchor="_Toc193979011" w:history="1">
            <w:r w:rsidRPr="00537222">
              <w:rPr>
                <w:rStyle w:val="a8"/>
                <w:rFonts w:ascii="BIZ UDPゴシック" w:eastAsia="BIZ UDPゴシック" w:hAnsi="BIZ UDPゴシック"/>
                <w:noProof/>
                <w:bdr w:val="single" w:sz="4" w:space="0" w:color="auto"/>
              </w:rPr>
              <w:t>45</w:t>
            </w:r>
            <w:r w:rsidRPr="00537222">
              <w:rPr>
                <w:rStyle w:val="a8"/>
                <w:rFonts w:ascii="BIZ UDPゴシック" w:eastAsia="BIZ UDPゴシック" w:hAnsi="BIZ UDPゴシック"/>
                <w:noProof/>
              </w:rPr>
              <w:t xml:space="preserve">　Ⅲ－２－（３）－②　</w:t>
            </w:r>
            <w:r w:rsidRPr="00537222">
              <w:rPr>
                <w:rStyle w:val="a8"/>
                <w:rFonts w:ascii="BIZ UDPゴシック" w:eastAsia="BIZ UDPゴシック" w:hAnsi="BIZ UDPゴシック"/>
                <w:bCs/>
                <w:noProof/>
              </w:rPr>
              <w:t>こども</w:t>
            </w:r>
            <w:r w:rsidRPr="00537222">
              <w:rPr>
                <w:rStyle w:val="a8"/>
                <w:rFonts w:ascii="BIZ UDPゴシック" w:eastAsia="BIZ UDPゴシック" w:hAnsi="BIZ UDPゴシック"/>
                <w:noProof/>
              </w:rPr>
              <w:t>に関する記録の管理体制が確立している。</w:t>
            </w:r>
          </w:hyperlink>
        </w:p>
        <w:p w14:paraId="7485B1B4" w14:textId="367AF47E" w:rsidR="0010497C" w:rsidRDefault="00EC1602" w:rsidP="00EC1602">
          <w:pPr>
            <w:pStyle w:val="11"/>
            <w:tabs>
              <w:tab w:val="right" w:leader="dot" w:pos="8494"/>
            </w:tabs>
            <w:rPr>
              <w:b/>
              <w:bCs/>
              <w:lang w:val="ja-JP"/>
            </w:rPr>
          </w:pPr>
          <w:r>
            <w:rPr>
              <w:rFonts w:ascii="BIZ UDPゴシック" w:eastAsia="BIZ UDPゴシック" w:hAnsi="BIZ UDPゴシック"/>
              <w:color w:val="000000" w:themeColor="text1"/>
            </w:rPr>
            <w:fldChar w:fldCharType="end"/>
          </w:r>
        </w:p>
      </w:sdtContent>
    </w:sdt>
    <w:p w14:paraId="19F60EAE" w14:textId="77777777" w:rsidR="00DC4789" w:rsidRPr="0010497C" w:rsidRDefault="00DC4789" w:rsidP="0010497C"/>
    <w:sectPr w:rsidR="00DC4789" w:rsidRPr="001049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8977A" w14:textId="77777777" w:rsidR="00C673C4" w:rsidRDefault="00C673C4" w:rsidP="00AF00AF">
      <w:r>
        <w:separator/>
      </w:r>
    </w:p>
  </w:endnote>
  <w:endnote w:type="continuationSeparator" w:id="0">
    <w:p w14:paraId="195592C9" w14:textId="77777777" w:rsidR="00C673C4" w:rsidRDefault="00C673C4" w:rsidP="00AF0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30721" w14:textId="77777777" w:rsidR="00C673C4" w:rsidRDefault="00C673C4" w:rsidP="00AF00AF">
      <w:r>
        <w:separator/>
      </w:r>
    </w:p>
  </w:footnote>
  <w:footnote w:type="continuationSeparator" w:id="0">
    <w:p w14:paraId="486ACE7B" w14:textId="77777777" w:rsidR="00C673C4" w:rsidRDefault="00C673C4" w:rsidP="00AF00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95B"/>
    <w:rsid w:val="0010497C"/>
    <w:rsid w:val="0035597D"/>
    <w:rsid w:val="0063395B"/>
    <w:rsid w:val="006D50D6"/>
    <w:rsid w:val="00940EAD"/>
    <w:rsid w:val="00AF00AF"/>
    <w:rsid w:val="00C673C4"/>
    <w:rsid w:val="00DC4789"/>
    <w:rsid w:val="00EC1602"/>
    <w:rsid w:val="00FC3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BAD7D"/>
  <w15:chartTrackingRefBased/>
  <w15:docId w15:val="{E78CA886-90B6-4D0F-A7B3-E52AE488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F00AF"/>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0AF"/>
    <w:pPr>
      <w:tabs>
        <w:tab w:val="center" w:pos="4252"/>
        <w:tab w:val="right" w:pos="8504"/>
      </w:tabs>
      <w:snapToGrid w:val="0"/>
    </w:pPr>
  </w:style>
  <w:style w:type="character" w:customStyle="1" w:styleId="a4">
    <w:name w:val="ヘッダー (文字)"/>
    <w:basedOn w:val="a0"/>
    <w:link w:val="a3"/>
    <w:uiPriority w:val="99"/>
    <w:rsid w:val="00AF00AF"/>
  </w:style>
  <w:style w:type="paragraph" w:styleId="a5">
    <w:name w:val="footer"/>
    <w:basedOn w:val="a"/>
    <w:link w:val="a6"/>
    <w:uiPriority w:val="99"/>
    <w:unhideWhenUsed/>
    <w:rsid w:val="00AF00AF"/>
    <w:pPr>
      <w:tabs>
        <w:tab w:val="center" w:pos="4252"/>
        <w:tab w:val="right" w:pos="8504"/>
      </w:tabs>
      <w:snapToGrid w:val="0"/>
    </w:pPr>
  </w:style>
  <w:style w:type="character" w:customStyle="1" w:styleId="a6">
    <w:name w:val="フッター (文字)"/>
    <w:basedOn w:val="a0"/>
    <w:link w:val="a5"/>
    <w:uiPriority w:val="99"/>
    <w:rsid w:val="00AF00AF"/>
  </w:style>
  <w:style w:type="character" w:customStyle="1" w:styleId="10">
    <w:name w:val="見出し 1 (文字)"/>
    <w:basedOn w:val="a0"/>
    <w:link w:val="1"/>
    <w:uiPriority w:val="9"/>
    <w:rsid w:val="00AF00AF"/>
    <w:rPr>
      <w:rFonts w:asciiTheme="majorHAnsi" w:eastAsiaTheme="majorEastAsia" w:hAnsiTheme="majorHAnsi" w:cstheme="majorBidi"/>
      <w:szCs w:val="24"/>
    </w:rPr>
  </w:style>
  <w:style w:type="paragraph" w:styleId="a7">
    <w:name w:val="TOC Heading"/>
    <w:basedOn w:val="1"/>
    <w:next w:val="a"/>
    <w:uiPriority w:val="39"/>
    <w:unhideWhenUsed/>
    <w:qFormat/>
    <w:rsid w:val="00AF00AF"/>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AF00AF"/>
    <w:rPr>
      <w:rFonts w:asciiTheme="minorHAnsi" w:eastAsiaTheme="minorEastAsia"/>
      <w:sz w:val="21"/>
    </w:rPr>
  </w:style>
  <w:style w:type="character" w:styleId="a8">
    <w:name w:val="Hyperlink"/>
    <w:basedOn w:val="a0"/>
    <w:uiPriority w:val="99"/>
    <w:unhideWhenUsed/>
    <w:rsid w:val="00AF00AF"/>
    <w:rPr>
      <w:color w:val="0563C1" w:themeColor="hyperlink"/>
      <w:u w:val="single"/>
    </w:rPr>
  </w:style>
  <w:style w:type="character" w:styleId="a9">
    <w:name w:val="annotation reference"/>
    <w:basedOn w:val="a0"/>
    <w:uiPriority w:val="99"/>
    <w:semiHidden/>
    <w:unhideWhenUsed/>
    <w:rsid w:val="00EC160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864</Words>
  <Characters>4929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竹口 愛子</dc:creator>
  <cp:keywords/>
  <dc:description/>
  <cp:lastModifiedBy>yamamoto_yusaku</cp:lastModifiedBy>
  <cp:revision>5</cp:revision>
  <dcterms:created xsi:type="dcterms:W3CDTF">2021-09-02T00:58:00Z</dcterms:created>
  <dcterms:modified xsi:type="dcterms:W3CDTF">2025-03-27T05:43:00Z</dcterms:modified>
</cp:coreProperties>
</file>